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58229F" w14:textId="525340E9" w:rsidR="0058125D" w:rsidRPr="0058125D" w:rsidRDefault="0058125D" w:rsidP="0058125D">
      <w:bookmarkStart w:id="0" w:name="_lbq15ytjr8pr" w:colFirst="0" w:colLast="0"/>
      <w:bookmarkEnd w:id="0"/>
      <w:r w:rsidRPr="0058125D">
        <w:rPr>
          <w:b/>
          <w:bCs/>
        </w:rPr>
        <w:t xml:space="preserve">Тип публикации: </w:t>
      </w:r>
      <w:r w:rsidRPr="0058125D">
        <w:t>Оригинальное исследование</w:t>
      </w:r>
    </w:p>
    <w:p w14:paraId="6F19E264" w14:textId="77777777" w:rsidR="0058125D" w:rsidRPr="0058125D" w:rsidRDefault="0058125D" w:rsidP="0058125D">
      <w:pPr>
        <w:rPr>
          <w:b/>
          <w:bCs/>
        </w:rPr>
      </w:pPr>
    </w:p>
    <w:p w14:paraId="0EB1B82A" w14:textId="73FE9F2F" w:rsidR="0058125D" w:rsidRDefault="0058125D" w:rsidP="0058125D">
      <w:pPr>
        <w:rPr>
          <w:b/>
          <w:bCs/>
        </w:rPr>
      </w:pPr>
      <w:r w:rsidRPr="0058125D">
        <w:rPr>
          <w:b/>
          <w:bCs/>
        </w:rPr>
        <w:t>Информация об авторах</w:t>
      </w:r>
      <w:r>
        <w:rPr>
          <w:b/>
          <w:bCs/>
        </w:rPr>
        <w:t xml:space="preserve">: </w:t>
      </w:r>
    </w:p>
    <w:p w14:paraId="164759E5" w14:textId="3CFA15BC" w:rsidR="0058125D" w:rsidRDefault="0058125D" w:rsidP="0058125D">
      <w:pPr>
        <w:pStyle w:val="af0"/>
        <w:numPr>
          <w:ilvl w:val="0"/>
          <w:numId w:val="19"/>
        </w:numPr>
      </w:pPr>
      <w:r>
        <w:t xml:space="preserve">Мухамадиев Артур </w:t>
      </w:r>
      <w:proofErr w:type="spellStart"/>
      <w:r>
        <w:t>Юрисович</w:t>
      </w:r>
      <w:proofErr w:type="spellEnd"/>
      <w:r>
        <w:t>, аспирант, научный сотрудник,</w:t>
      </w:r>
      <w:r w:rsidR="00E355F8" w:rsidRPr="00E355F8">
        <w:t xml:space="preserve"> </w:t>
      </w:r>
      <w:r w:rsidR="00E355F8">
        <w:t>филиал зарубежной компании</w:t>
      </w:r>
      <w:r>
        <w:t xml:space="preserve"> </w:t>
      </w:r>
      <w:r>
        <w:rPr>
          <w:lang w:val="en-US"/>
        </w:rPr>
        <w:t>LG</w:t>
      </w:r>
      <w:r w:rsidRPr="0058125D">
        <w:t xml:space="preserve"> </w:t>
      </w:r>
      <w:r>
        <w:rPr>
          <w:lang w:val="en-US"/>
        </w:rPr>
        <w:t>Electronics</w:t>
      </w:r>
      <w:r>
        <w:t>,</w:t>
      </w:r>
      <w:r w:rsidR="00E355F8">
        <w:t xml:space="preserve"> </w:t>
      </w:r>
      <w:r w:rsidR="00C93BA8">
        <w:t>г. Санкт-Петербург, Большой Сампсониевский проспект, д. 28 к.2 лит. Д.</w:t>
      </w:r>
    </w:p>
    <w:p w14:paraId="24ADB3A2" w14:textId="13D933BB" w:rsidR="0058125D" w:rsidRDefault="0058125D" w:rsidP="0058125D">
      <w:pPr>
        <w:pStyle w:val="af0"/>
        <w:numPr>
          <w:ilvl w:val="1"/>
          <w:numId w:val="19"/>
        </w:numPr>
      </w:pPr>
      <w:r>
        <w:t>Сбор и обработка материала, Обзор – развернутый анализ современного состояния актуальных проблем по материалам научной статьи, написание текста.</w:t>
      </w:r>
    </w:p>
    <w:p w14:paraId="178D699D" w14:textId="238EAA48" w:rsidR="0058125D" w:rsidRDefault="0058125D" w:rsidP="0058125D">
      <w:pPr>
        <w:pStyle w:val="af0"/>
        <w:numPr>
          <w:ilvl w:val="0"/>
          <w:numId w:val="19"/>
        </w:numPr>
      </w:pPr>
      <w:r>
        <w:t>Шарков Илья Александрович, кандидат технических наук, ассистент, Университет ИТМО, г. Санкт-Петербург</w:t>
      </w:r>
      <w:r w:rsidR="00C93BA8">
        <w:t>,</w:t>
      </w:r>
      <w:r>
        <w:t xml:space="preserve"> Кронвер</w:t>
      </w:r>
      <w:r w:rsidR="00C93BA8">
        <w:t>к</w:t>
      </w:r>
      <w:r>
        <w:t xml:space="preserve">ский переулок </w:t>
      </w:r>
      <w:r w:rsidR="001E25FB">
        <w:t xml:space="preserve">д. </w:t>
      </w:r>
      <w:r>
        <w:t>49 к.</w:t>
      </w:r>
      <w:r w:rsidR="008743E6">
        <w:t xml:space="preserve"> </w:t>
      </w:r>
      <w:r>
        <w:t xml:space="preserve">2. </w:t>
      </w:r>
    </w:p>
    <w:p w14:paraId="12CEE437" w14:textId="2CAE57CD" w:rsidR="0058125D" w:rsidRDefault="0058125D" w:rsidP="0058125D">
      <w:pPr>
        <w:pStyle w:val="af0"/>
        <w:numPr>
          <w:ilvl w:val="1"/>
          <w:numId w:val="19"/>
        </w:numPr>
      </w:pPr>
      <w:r>
        <w:t>Концепция и дизайн исследования, редактирование.</w:t>
      </w:r>
    </w:p>
    <w:p w14:paraId="74634DA2" w14:textId="77777777" w:rsidR="0058125D" w:rsidRPr="0058125D" w:rsidRDefault="0058125D" w:rsidP="0058125D">
      <w:pPr>
        <w:pStyle w:val="af0"/>
        <w:numPr>
          <w:ilvl w:val="0"/>
          <w:numId w:val="19"/>
        </w:numPr>
      </w:pPr>
      <w:r>
        <w:t xml:space="preserve">Барашев Максим, бакалавр, инженер-программист, </w:t>
      </w:r>
      <w:r>
        <w:rPr>
          <w:lang w:val="en-US"/>
        </w:rPr>
        <w:t>T</w:t>
      </w:r>
      <w:r w:rsidRPr="0058125D">
        <w:t>-</w:t>
      </w:r>
      <w:r>
        <w:rPr>
          <w:lang w:val="en-US"/>
        </w:rPr>
        <w:t>Soft</w:t>
      </w:r>
      <w:r>
        <w:t xml:space="preserve">, </w:t>
      </w:r>
    </w:p>
    <w:p w14:paraId="2925717E" w14:textId="333C280A" w:rsidR="0058125D" w:rsidRPr="0058125D" w:rsidRDefault="0058125D" w:rsidP="0058125D">
      <w:pPr>
        <w:pStyle w:val="af0"/>
        <w:numPr>
          <w:ilvl w:val="1"/>
          <w:numId w:val="19"/>
        </w:numPr>
      </w:pPr>
      <w:r>
        <w:rPr>
          <w:lang w:val="en-US"/>
        </w:rPr>
        <w:t>C</w:t>
      </w:r>
      <w:proofErr w:type="spellStart"/>
      <w:r w:rsidRPr="0058125D">
        <w:t>татистическая</w:t>
      </w:r>
      <w:proofErr w:type="spellEnd"/>
      <w:r w:rsidRPr="0058125D">
        <w:t xml:space="preserve"> обработка данных</w:t>
      </w:r>
      <w:r w:rsidR="00E355F8">
        <w:rPr>
          <w:lang w:val="en-US"/>
        </w:rPr>
        <w:t>.</w:t>
      </w:r>
    </w:p>
    <w:p w14:paraId="231927E5" w14:textId="2E5E5A0E" w:rsidR="00BD279F" w:rsidRPr="00BD279F" w:rsidRDefault="00CC5DC5" w:rsidP="003C7EEA">
      <w:pPr>
        <w:pStyle w:val="1"/>
        <w:spacing w:line="275" w:lineRule="auto"/>
        <w:rPr>
          <w:b w:val="0"/>
          <w:bCs/>
        </w:rPr>
      </w:pPr>
      <w:r w:rsidRPr="00FF43BD">
        <w:t xml:space="preserve">Оптимизация низколатентной потоковой передачи </w:t>
      </w:r>
      <w:r w:rsidR="003516BB" w:rsidRPr="00FF43BD">
        <w:t>стереовидео</w:t>
      </w:r>
      <w:r w:rsidRPr="00FF43BD">
        <w:t xml:space="preserve"> дублирующей системы видеоконтроля для хирургического комплекса «Da Vinci»</w:t>
      </w:r>
      <w:r w:rsidR="00BD279F">
        <w:rPr>
          <w:b w:val="0"/>
          <w:bCs/>
        </w:rPr>
        <w:t xml:space="preserve"> </w:t>
      </w:r>
    </w:p>
    <w:p w14:paraId="08933B3C" w14:textId="4CAC5119" w:rsidR="00EA4D32" w:rsidRDefault="00CC5DC5" w:rsidP="00EA4D32">
      <w:pPr>
        <w:pBdr>
          <w:top w:val="nil"/>
          <w:left w:val="nil"/>
          <w:bottom w:val="nil"/>
          <w:right w:val="nil"/>
          <w:between w:val="nil"/>
        </w:pBdr>
        <w:spacing w:line="275" w:lineRule="auto"/>
      </w:pPr>
      <w:r w:rsidRPr="00EA4D32">
        <w:rPr>
          <w:b/>
          <w:bCs/>
        </w:rPr>
        <w:t>Аннотация</w:t>
      </w:r>
      <w:r w:rsidR="00EA4D32">
        <w:rPr>
          <w:b/>
          <w:bCs/>
        </w:rPr>
        <w:t xml:space="preserve">. </w:t>
      </w:r>
      <w:r w:rsidR="00EA4D32" w:rsidRPr="00EA4D32">
        <w:t>Хирургический комплекс «</w:t>
      </w:r>
      <w:proofErr w:type="spellStart"/>
      <w:r w:rsidR="00EA4D32" w:rsidRPr="00EA4D32">
        <w:t>da</w:t>
      </w:r>
      <w:proofErr w:type="spellEnd"/>
      <w:r w:rsidR="00EA4D32" w:rsidRPr="00EA4D32">
        <w:t xml:space="preserve"> Vinci» предоставляет оперирующему хирургу уникальную систему 3D-визуализации, однако ассистенты и ординаторы ограничены стандартным 2D-обзором, что снижает эффективность командной работы и ограничивает образовательный процесс. Создание дублирующей системы видеоконтроля, транслирующей стереоизображение с минимальной «</w:t>
      </w:r>
      <w:proofErr w:type="spellStart"/>
      <w:r w:rsidR="00EA4D32" w:rsidRPr="00EA4D32">
        <w:t>glass-to-glass</w:t>
      </w:r>
      <w:proofErr w:type="spellEnd"/>
      <w:r w:rsidR="00EA4D32" w:rsidRPr="00EA4D32">
        <w:t xml:space="preserve">» задержкой, является актуальной задачей для решения этой проблемы. Данное исследование посвящено оптимизации параметров кодирования и потоковой передачи стереовидео по локальной сети. С использованием медиа фреймворка </w:t>
      </w:r>
      <w:proofErr w:type="spellStart"/>
      <w:r w:rsidR="00EA4D32" w:rsidRPr="00EA4D32">
        <w:t>GStreamer</w:t>
      </w:r>
      <w:proofErr w:type="spellEnd"/>
      <w:r w:rsidR="00EA4D32" w:rsidRPr="00EA4D32">
        <w:t xml:space="preserve"> на тестовом стенде (Intel i5 12400, Nvidia RTX 3050, </w:t>
      </w:r>
      <w:proofErr w:type="spellStart"/>
      <w:r w:rsidR="00EA4D32" w:rsidRPr="00EA4D32">
        <w:t>Decklink</w:t>
      </w:r>
      <w:proofErr w:type="spellEnd"/>
      <w:r w:rsidR="00EA4D32" w:rsidRPr="00EA4D32">
        <w:t xml:space="preserve"> Mini </w:t>
      </w:r>
      <w:proofErr w:type="spellStart"/>
      <w:r w:rsidR="00EA4D32" w:rsidRPr="00EA4D32">
        <w:t>Recorder</w:t>
      </w:r>
      <w:proofErr w:type="spellEnd"/>
      <w:r w:rsidR="00EA4D32" w:rsidRPr="00EA4D32">
        <w:t xml:space="preserve"> HD) проведено сравнение программного (x264enc) и аппаратных (nvh264enc, nvv4l2h264enc) кодировщиков H.264. Оценивалось влияние ключевых параметров на сквозную задержку, измеряемую методом «</w:t>
      </w:r>
      <w:proofErr w:type="spellStart"/>
      <w:r w:rsidR="00EA4D32" w:rsidRPr="00EA4D32">
        <w:t>glass-to-glass</w:t>
      </w:r>
      <w:proofErr w:type="spellEnd"/>
      <w:r w:rsidR="00EA4D32" w:rsidRPr="00EA4D32">
        <w:t xml:space="preserve">». Результаты показали, что минимальная измеренная задержка при передаче синхронизированного стереопотока составила 103 мс (при использовании x264enc), что находится на границе комфортного восприятия. Установлено, что значительный вклад вносит сама плата захвата (~25 мс), а чистая добавочная задержка на </w:t>
      </w:r>
      <w:r w:rsidR="00EA4D32">
        <w:t xml:space="preserve">работу конвейера </w:t>
      </w:r>
      <w:r w:rsidR="00EA4D32" w:rsidRPr="00EA4D32">
        <w:t xml:space="preserve">составляет 23–30 мс. Сформулированы технические рекомендации: для достижения низкой латентности необходимо агрессивно подавлять буферизацию и минимизировать число элементов конвейера (например, отказ от MPEG-TS экономит 25–40 мс). Аппаратный кодер nvv4l2h264enc рекомендуется как оптимальный компромисс, так как, незначительно уступая в задержке (~10 мс), он кардинально снижает нагрузку на CPU. </w:t>
      </w:r>
      <w:proofErr w:type="spellStart"/>
      <w:r w:rsidR="00EA4D32" w:rsidRPr="00EA4D32">
        <w:t>GStreamer</w:t>
      </w:r>
      <w:proofErr w:type="spellEnd"/>
      <w:r w:rsidR="00EA4D32" w:rsidRPr="00EA4D32">
        <w:t xml:space="preserve"> показал наилучшие результаты в качестве программного приемника.</w:t>
      </w:r>
    </w:p>
    <w:p w14:paraId="365FD4A2" w14:textId="22F76966" w:rsidR="00531DB7" w:rsidRPr="00EA4D32" w:rsidRDefault="00CC5DC5" w:rsidP="00EA4D32">
      <w:pPr>
        <w:pBdr>
          <w:top w:val="nil"/>
          <w:left w:val="nil"/>
          <w:bottom w:val="nil"/>
          <w:right w:val="nil"/>
          <w:between w:val="nil"/>
        </w:pBdr>
        <w:spacing w:line="275" w:lineRule="auto"/>
        <w:rPr>
          <w:b/>
          <w:bCs/>
        </w:rPr>
      </w:pPr>
      <w:r w:rsidRPr="001E25FB">
        <w:rPr>
          <w:b/>
          <w:bCs/>
        </w:rPr>
        <w:t>Ключевые слова:</w:t>
      </w:r>
      <w:r w:rsidRPr="00FF43BD">
        <w:t xml:space="preserve"> </w:t>
      </w:r>
      <w:proofErr w:type="spellStart"/>
      <w:r w:rsidRPr="00FF43BD">
        <w:t>da</w:t>
      </w:r>
      <w:proofErr w:type="spellEnd"/>
      <w:r w:rsidRPr="00FF43BD">
        <w:t xml:space="preserve"> Vinci, роботизированная хирургия, стереоскопическое зрение, обучение в хирургии, ассистент хирурга, GStreamer, H.264, низкая задержка, потоковая </w:t>
      </w:r>
      <w:r w:rsidRPr="00FF43BD">
        <w:lastRenderedPageBreak/>
        <w:t>передача видео.</w:t>
      </w:r>
    </w:p>
    <w:p w14:paraId="156D0CA4" w14:textId="77777777" w:rsidR="00531DB7" w:rsidRPr="00FF43BD" w:rsidRDefault="00CC5DC5" w:rsidP="001E25FB">
      <w:pPr>
        <w:pStyle w:val="1"/>
      </w:pPr>
      <w:bookmarkStart w:id="1" w:name="_2o01qvsayzir" w:colFirst="0" w:colLast="0"/>
      <w:bookmarkEnd w:id="1"/>
      <w:r w:rsidRPr="00FF43BD">
        <w:t>Введение</w:t>
      </w:r>
    </w:p>
    <w:p w14:paraId="138AB57D" w14:textId="77777777" w:rsidR="00531DB7" w:rsidRPr="00FF43BD" w:rsidRDefault="00CC5DC5">
      <w:pPr>
        <w:spacing w:before="240" w:after="240" w:line="275" w:lineRule="auto"/>
      </w:pPr>
      <w:r w:rsidRPr="00FF43BD">
        <w:t>Роботизированные хирургические комплексы, в частности система «da Vinci», произвели революцию в малоинвазивной хирургии. Одним из ключевых технологических прорывов, обеспечивших ей мировое признание, является система стереоскопической визуализации InSite Vision System. Она предоставляет оперирующему хирургу на консоли полноценное трехмерное изображение операционного поля с высоким разрешением и возможностью многократного увеличения. Это создает эффект полного погружения и позволяет выполнять хирургические манипуляции с повышенной точностью и контролем.</w:t>
      </w:r>
    </w:p>
    <w:p w14:paraId="2CFED036" w14:textId="77777777" w:rsidR="00FB4314" w:rsidRPr="00FF43BD" w:rsidRDefault="00FB4314" w:rsidP="00FB4314">
      <w:pPr>
        <w:spacing w:before="240" w:after="240" w:line="275" w:lineRule="auto"/>
        <w:jc w:val="center"/>
      </w:pPr>
      <w:r w:rsidRPr="00FF43BD">
        <w:rPr>
          <w:noProof/>
        </w:rPr>
        <w:drawing>
          <wp:inline distT="0" distB="0" distL="0" distR="0" wp14:anchorId="31327667" wp14:editId="7BEB3802">
            <wp:extent cx="4901609" cy="3068742"/>
            <wp:effectExtent l="0" t="0" r="0" b="0"/>
            <wp:docPr id="19858086" name="Рисунок 3" descr="Изображение выглядит как снимок экрана&#10;&#10;Содержимое, созданное искусственным интеллектом, может быть неверны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58086" name="Рисунок 3" descr="Изображение выглядит как снимок экрана&#10;&#10;Содержимое, созданное искусственным интеллектом, может быть неверным."/>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914515" cy="3076822"/>
                    </a:xfrm>
                    <a:prstGeom prst="rect">
                      <a:avLst/>
                    </a:prstGeom>
                    <a:noFill/>
                    <a:ln>
                      <a:noFill/>
                    </a:ln>
                  </pic:spPr>
                </pic:pic>
              </a:graphicData>
            </a:graphic>
          </wp:inline>
        </w:drawing>
      </w:r>
    </w:p>
    <w:p w14:paraId="30970746" w14:textId="68692BC6" w:rsidR="00FB4314" w:rsidRPr="00FF43BD" w:rsidRDefault="00FB4314" w:rsidP="00FB4314">
      <w:pPr>
        <w:pStyle w:val="CaptionImage"/>
      </w:pPr>
      <w:bookmarkStart w:id="2" w:name="_Ref212998170"/>
      <w:bookmarkStart w:id="3" w:name="_Ref212998165"/>
      <w:r w:rsidRPr="00FF43BD">
        <w:t xml:space="preserve">Рисунок </w:t>
      </w:r>
      <w:r w:rsidR="007A5486">
        <w:fldChar w:fldCharType="begin"/>
      </w:r>
      <w:r w:rsidR="007A5486">
        <w:instrText xml:space="preserve"> SEQ Рисунок \* ARABIC </w:instrText>
      </w:r>
      <w:r w:rsidR="007A5486">
        <w:fldChar w:fldCharType="separate"/>
      </w:r>
      <w:r w:rsidR="00D7102C">
        <w:rPr>
          <w:noProof/>
        </w:rPr>
        <w:t>1</w:t>
      </w:r>
      <w:r w:rsidR="007A5486">
        <w:fldChar w:fldCharType="end"/>
      </w:r>
      <w:bookmarkEnd w:id="2"/>
      <w:r w:rsidRPr="00FF43BD">
        <w:t xml:space="preserve"> Общая схема течения информации в случае использования дублирующей системы видеоконтроля для хирургического комплекса Da Vinci</w:t>
      </w:r>
      <w:bookmarkEnd w:id="3"/>
    </w:p>
    <w:p w14:paraId="6D2BA9F7" w14:textId="374E24B0" w:rsidR="00531DB7" w:rsidRPr="00FF43BD" w:rsidRDefault="00CC5DC5">
      <w:pPr>
        <w:spacing w:before="240" w:after="240" w:line="275" w:lineRule="auto"/>
      </w:pPr>
      <w:r w:rsidRPr="00FF43BD">
        <w:t xml:space="preserve">Однако данное технологическое преимущество доступно исключительно оперирующему хирургу. Ассистент, находящийся у операционного стола, а также ординаторы и другие члены команды, наблюдающие за ходом операции, вынуждены работать со стандартным двухмерным (2D) изображением на вспомогательном мониторе. Отсутствие стереоскопического восприятия значительно усложняет для ассистента такие задачи, как подача инструментов, наложение швов или аспирация, что увеличивает длительность проведения операции и </w:t>
      </w:r>
      <w:r w:rsidR="00117F3E" w:rsidRPr="00FF43BD">
        <w:t>потенциально увеличивает</w:t>
      </w:r>
      <w:r w:rsidRPr="00FF43BD">
        <w:t xml:space="preserve"> вероятность возникновения ошибок во время манипуляций. Более того, это существенно обедняет образовательный процесс, так как ординаторы не могут в полной мере оценить то, что видит оперирующий хирург, понять топографию тканей и освоить навыки работы в трехмерном пространстве.</w:t>
      </w:r>
      <w:r w:rsidR="0000570C">
        <w:t xml:space="preserve"> </w:t>
      </w:r>
      <w:r w:rsidRPr="00FF43BD">
        <w:t xml:space="preserve">Таким образом, возникает проблема разрыва в визуальном восприятии между главным хирургом и </w:t>
      </w:r>
      <w:r w:rsidRPr="00FF43BD">
        <w:lastRenderedPageBreak/>
        <w:t>остальной командой. Решением этой проблемы является создание дублирующей системы видеоконтроля</w:t>
      </w:r>
      <w:r w:rsidR="000C426F" w:rsidRPr="00FF43BD">
        <w:t xml:space="preserve"> (рис</w:t>
      </w:r>
      <w:r w:rsidR="00AE083E" w:rsidRPr="00FF43BD">
        <w:t>.</w:t>
      </w:r>
      <w:r w:rsidR="00977224" w:rsidRPr="00FF43BD">
        <w:fldChar w:fldCharType="begin"/>
      </w:r>
      <w:r w:rsidR="00977224" w:rsidRPr="00FF43BD">
        <w:instrText xml:space="preserve"> REF _Ref212998170 \# 0 \h </w:instrText>
      </w:r>
      <w:r w:rsidR="00977224" w:rsidRPr="00FF43BD">
        <w:fldChar w:fldCharType="separate"/>
      </w:r>
      <w:r w:rsidR="00D7102C">
        <w:t>1</w:t>
      </w:r>
      <w:r w:rsidR="00977224" w:rsidRPr="00FF43BD">
        <w:fldChar w:fldCharType="end"/>
      </w:r>
      <w:r w:rsidR="000C426F" w:rsidRPr="00FF43BD">
        <w:t>)</w:t>
      </w:r>
      <w:r w:rsidRPr="00FF43BD">
        <w:t>, способной в реальном времени транслировать стереоскопическое изображение на дополнительные 3D-мониторы или гарнитуры для ассистентов и наблюдателей. Ключевым требованием к такой системе является сверхнизкая (low latency) сквозная задержка («glass-to-glass»), так как любой значимый временной лаг между действиями хирурга и их отображением для ассистента недопустим.</w:t>
      </w:r>
    </w:p>
    <w:p w14:paraId="3F246CC1" w14:textId="77777777" w:rsidR="00531DB7" w:rsidRPr="00FF43BD" w:rsidRDefault="00CC5DC5">
      <w:pPr>
        <w:spacing w:before="240" w:after="240" w:line="275" w:lineRule="auto"/>
      </w:pPr>
      <w:r w:rsidRPr="00FF43BD">
        <w:t>Задачи исследования:</w:t>
      </w:r>
    </w:p>
    <w:p w14:paraId="736D040C" w14:textId="3C18ABCC" w:rsidR="00531DB7" w:rsidRPr="00FF43BD" w:rsidRDefault="00CC5DC5">
      <w:pPr>
        <w:numPr>
          <w:ilvl w:val="0"/>
          <w:numId w:val="1"/>
        </w:numPr>
        <w:spacing w:before="240" w:line="275" w:lineRule="auto"/>
        <w:ind w:left="425" w:hanging="283"/>
      </w:pPr>
      <w:r w:rsidRPr="00FF43BD">
        <w:t>Провести анализ требований к качеству и задержке видео в роботизированной хирургии.</w:t>
      </w:r>
    </w:p>
    <w:p w14:paraId="42FBF278" w14:textId="77777777" w:rsidR="007A02DD" w:rsidRPr="00FF43BD" w:rsidRDefault="007A02DD" w:rsidP="00B23C80">
      <w:pPr>
        <w:numPr>
          <w:ilvl w:val="0"/>
          <w:numId w:val="1"/>
        </w:numPr>
        <w:spacing w:line="275" w:lineRule="auto"/>
        <w:ind w:left="450" w:hanging="270"/>
      </w:pPr>
      <w:r w:rsidRPr="00FF43BD">
        <w:t>Выполнить сравнительное исследование производительности и задержек, вносимых программным кодером x264enc (версия 1.22.0) и аппаратными кодерами nvh264enc (версия 1.22.0) и nvv4l2h264enc (версия 1.14.0).</w:t>
      </w:r>
    </w:p>
    <w:p w14:paraId="294F6AC9" w14:textId="463E8A0A" w:rsidR="00531DB7" w:rsidRPr="00FF43BD" w:rsidRDefault="007A02DD" w:rsidP="00B23C80">
      <w:pPr>
        <w:numPr>
          <w:ilvl w:val="0"/>
          <w:numId w:val="1"/>
        </w:numPr>
        <w:spacing w:line="275" w:lineRule="auto"/>
        <w:ind w:left="450" w:hanging="270"/>
      </w:pPr>
      <w:r w:rsidRPr="00FF43BD">
        <w:t>Оценить влияние ключевых параметров кодирования (профиль H264, готовые предустановки, уровень битрейта, влиянии дополнительных опций) на общую задержку и визуальное качество изображения.</w:t>
      </w:r>
    </w:p>
    <w:p w14:paraId="683EC347" w14:textId="77777777" w:rsidR="00B23C80" w:rsidRPr="00FF43BD" w:rsidRDefault="00CC5DC5" w:rsidP="00B23C80">
      <w:pPr>
        <w:pStyle w:val="af0"/>
        <w:numPr>
          <w:ilvl w:val="0"/>
          <w:numId w:val="1"/>
        </w:numPr>
        <w:ind w:left="450" w:hanging="270"/>
      </w:pPr>
      <w:r w:rsidRPr="00FF43BD">
        <w:t xml:space="preserve">Измерить </w:t>
      </w:r>
      <w:r w:rsidR="00B23C80" w:rsidRPr="00FF43BD">
        <w:t>и сравнить сквозную задержку для различных конфигураций видео-пайплайнов при передаче как одиночного, так и стереоскопического видеопотока.</w:t>
      </w:r>
    </w:p>
    <w:p w14:paraId="0AE8ACD2" w14:textId="0371222A" w:rsidR="00B23C80" w:rsidRPr="00FF43BD" w:rsidRDefault="00B23C80" w:rsidP="00B23C80">
      <w:pPr>
        <w:pStyle w:val="af0"/>
        <w:numPr>
          <w:ilvl w:val="0"/>
          <w:numId w:val="1"/>
        </w:numPr>
        <w:spacing w:line="275" w:lineRule="auto"/>
        <w:ind w:left="450" w:hanging="270"/>
      </w:pPr>
      <w:r w:rsidRPr="00FF43BD">
        <w:t>Определить влияние различного клиентского программного обеспечения на задержку на стороне приема.</w:t>
      </w:r>
    </w:p>
    <w:p w14:paraId="0055E5AF" w14:textId="6EC0915F" w:rsidR="00531DB7" w:rsidRPr="00FF43BD" w:rsidRDefault="00CC5DC5" w:rsidP="00B23C80">
      <w:pPr>
        <w:pStyle w:val="af0"/>
        <w:numPr>
          <w:ilvl w:val="0"/>
          <w:numId w:val="1"/>
        </w:numPr>
        <w:ind w:left="450" w:hanging="270"/>
      </w:pPr>
      <w:r w:rsidRPr="00FF43BD">
        <w:t xml:space="preserve">Разработать практические рекомендации по построению оптимального </w:t>
      </w:r>
      <w:r w:rsidR="0000570C">
        <w:t>конвейера</w:t>
      </w:r>
      <w:r w:rsidRPr="00FF43BD">
        <w:t xml:space="preserve"> передачи </w:t>
      </w:r>
      <w:r w:rsidR="00DA60E6" w:rsidRPr="00FF43BD">
        <w:t>стереовидео</w:t>
      </w:r>
      <w:r w:rsidRPr="00FF43BD">
        <w:t xml:space="preserve"> для ассистирования и обучения.</w:t>
      </w:r>
    </w:p>
    <w:p w14:paraId="274F35E7" w14:textId="77777777" w:rsidR="00531DB7" w:rsidRPr="00FF43BD" w:rsidRDefault="00CC5DC5" w:rsidP="001E25FB">
      <w:pPr>
        <w:pStyle w:val="1"/>
      </w:pPr>
      <w:bookmarkStart w:id="4" w:name="_dn8pf91k1ur5" w:colFirst="0" w:colLast="0"/>
      <w:bookmarkEnd w:id="4"/>
      <w:r w:rsidRPr="00FF43BD">
        <w:t>1. Обзор литературы и теоретические основы</w:t>
      </w:r>
    </w:p>
    <w:p w14:paraId="246BB83D" w14:textId="4A024775" w:rsidR="00D63DFB" w:rsidRPr="00FF43BD" w:rsidRDefault="00D63DFB" w:rsidP="00D63DFB">
      <w:bookmarkStart w:id="5" w:name="_33c4wklm3gzb" w:colFirst="0" w:colLast="0"/>
      <w:bookmarkEnd w:id="5"/>
      <w:r w:rsidRPr="00FF43BD">
        <w:t xml:space="preserve">При работе над подобным родом исследованием, стоит прежде всего определить область исследования, требования, а также критерии оценки работы. </w:t>
      </w:r>
    </w:p>
    <w:p w14:paraId="24D39E16" w14:textId="18F90619" w:rsidR="00531DB7" w:rsidRPr="00FF43BD" w:rsidRDefault="00CC5DC5" w:rsidP="001E25FB">
      <w:pPr>
        <w:pStyle w:val="3"/>
      </w:pPr>
      <w:r w:rsidRPr="00FF43BD">
        <w:t>1.1. Требования к задержке и качеству видео в телехирургии</w:t>
      </w:r>
    </w:p>
    <w:p w14:paraId="584A961E" w14:textId="0777DB2B" w:rsidR="00531DB7" w:rsidRPr="00FF43BD" w:rsidRDefault="00CC5DC5">
      <w:pPr>
        <w:spacing w:before="240" w:after="240" w:line="275" w:lineRule="auto"/>
      </w:pPr>
      <w:r w:rsidRPr="00FF43BD">
        <w:t xml:space="preserve">Задержка (latency) в системах </w:t>
      </w:r>
      <w:r w:rsidR="00DA60E6" w:rsidRPr="00FF43BD">
        <w:t>телехирургии</w:t>
      </w:r>
      <w:r w:rsidRPr="00FF43BD">
        <w:t xml:space="preserve"> определяется как время, проходящее от момента захвата изображения камерой до его отображения на экране хирурга (</w:t>
      </w:r>
      <w:r w:rsidR="00DA60E6" w:rsidRPr="00FF43BD">
        <w:t>т. н.</w:t>
      </w:r>
      <w:r w:rsidRPr="00FF43BD">
        <w:t xml:space="preserve"> "glass-to-glass" или "photon-to-photon" delay). Чрезмерная задержка нарушает сенсомоторную обратную связь</w:t>
      </w:r>
      <w:r w:rsidR="00D63DFB" w:rsidRPr="00FF43BD">
        <w:t xml:space="preserve"> </w:t>
      </w:r>
      <w:sdt>
        <w:sdtPr>
          <w:id w:val="-142504979"/>
          <w:citation/>
        </w:sdtPr>
        <w:sdtContent>
          <w:r w:rsidR="00D63DFB" w:rsidRPr="00FF43BD">
            <w:fldChar w:fldCharType="begin"/>
          </w:r>
          <w:r w:rsidR="00D63DFB" w:rsidRPr="00FF43BD">
            <w:instrText xml:space="preserve"> CITATION Lon19 \l 1049  \m Jer24</w:instrText>
          </w:r>
          <w:r w:rsidR="00D63DFB" w:rsidRPr="00FF43BD">
            <w:fldChar w:fldCharType="separate"/>
          </w:r>
          <w:r w:rsidR="00D7102C">
            <w:rPr>
              <w:noProof/>
            </w:rPr>
            <w:t>[2, 3]</w:t>
          </w:r>
          <w:r w:rsidR="00D63DFB" w:rsidRPr="00FF43BD">
            <w:fldChar w:fldCharType="end"/>
          </w:r>
        </w:sdtContent>
      </w:sdt>
      <w:r w:rsidRPr="00FF43BD">
        <w:t>, что может привести к неточным или ошибочным движениям. Исследования показывают, что порог, при котором задержка становится заметной и начинает влиять на производительность хирурга, находится в диапазоне 150–200 мс.</w:t>
      </w:r>
      <w:r w:rsidR="00D63DFB" w:rsidRPr="00FF43BD">
        <w:t xml:space="preserve"> </w:t>
      </w:r>
      <w:sdt>
        <w:sdtPr>
          <w:id w:val="1773970695"/>
          <w:citation/>
        </w:sdtPr>
        <w:sdtContent>
          <w:r w:rsidR="00E943E8" w:rsidRPr="00FF43BD">
            <w:fldChar w:fldCharType="begin"/>
          </w:r>
          <w:r w:rsidR="00E943E8" w:rsidRPr="00FF43BD">
            <w:instrText xml:space="preserve"> CITATION Wan25 \l 1049 </w:instrText>
          </w:r>
          <w:r w:rsidR="00E943E8" w:rsidRPr="00FF43BD">
            <w:fldChar w:fldCharType="separate"/>
          </w:r>
          <w:r w:rsidR="00D7102C">
            <w:rPr>
              <w:noProof/>
            </w:rPr>
            <w:t>[4]</w:t>
          </w:r>
          <w:r w:rsidR="00E943E8" w:rsidRPr="00FF43BD">
            <w:fldChar w:fldCharType="end"/>
          </w:r>
        </w:sdtContent>
      </w:sdt>
      <w:r w:rsidRPr="00FF43BD">
        <w:t xml:space="preserve">  Для комфортной и безопасной работы целевым значением является задержка менее 100 мс</w:t>
      </w:r>
      <w:r w:rsidR="00142484" w:rsidRPr="00FF43BD">
        <w:t xml:space="preserve">. </w:t>
      </w:r>
      <w:sdt>
        <w:sdtPr>
          <w:id w:val="-138499339"/>
          <w:citation/>
        </w:sdtPr>
        <w:sdtContent>
          <w:r w:rsidR="00117F3E" w:rsidRPr="00FF43BD">
            <w:fldChar w:fldCharType="begin"/>
          </w:r>
          <w:r w:rsidR="00117F3E" w:rsidRPr="00FF43BD">
            <w:instrText xml:space="preserve">CITATION Wan25 \l 1033 </w:instrText>
          </w:r>
          <w:r w:rsidR="00117F3E" w:rsidRPr="00FF43BD">
            <w:fldChar w:fldCharType="separate"/>
          </w:r>
          <w:r w:rsidR="00D7102C">
            <w:rPr>
              <w:noProof/>
            </w:rPr>
            <w:t>[4]</w:t>
          </w:r>
          <w:r w:rsidR="00117F3E" w:rsidRPr="00FF43BD">
            <w:fldChar w:fldCharType="end"/>
          </w:r>
        </w:sdtContent>
      </w:sdt>
      <w:r w:rsidR="000D2282">
        <w:t xml:space="preserve"> Также н</w:t>
      </w:r>
      <w:r w:rsidRPr="00FF43BD">
        <w:t>еобходимо высокое разрешение (HD, 1080p или выше) для детальной визуализации анатомических структур</w:t>
      </w:r>
      <w:r w:rsidR="003569CF" w:rsidRPr="00FF43BD">
        <w:t xml:space="preserve"> </w:t>
      </w:r>
      <w:sdt>
        <w:sdtPr>
          <w:id w:val="-40674162"/>
          <w:citation/>
        </w:sdtPr>
        <w:sdtContent>
          <w:r w:rsidR="003569CF" w:rsidRPr="00FF43BD">
            <w:fldChar w:fldCharType="begin"/>
          </w:r>
          <w:r w:rsidR="003569CF" w:rsidRPr="00FF43BD">
            <w:instrText xml:space="preserve"> CITATION Lum09 \l 1033 </w:instrText>
          </w:r>
          <w:r w:rsidR="003569CF" w:rsidRPr="00FF43BD">
            <w:fldChar w:fldCharType="separate"/>
          </w:r>
          <w:r w:rsidR="00D7102C">
            <w:rPr>
              <w:noProof/>
            </w:rPr>
            <w:t>[5]</w:t>
          </w:r>
          <w:r w:rsidR="003569CF" w:rsidRPr="00FF43BD">
            <w:fldChar w:fldCharType="end"/>
          </w:r>
        </w:sdtContent>
      </w:sdt>
      <w:r w:rsidRPr="00FF43BD">
        <w:t xml:space="preserve">, высокая частота кадров (30, а в идеале 60 кадров в секунду) для плавного отображения быстрых движений инструментов, а также точная цветопередача для правильной идентификации тканей. Основная техническая сложность заключается в поиске баланса между качеством и латентностью видео: повышение качества </w:t>
      </w:r>
      <w:r w:rsidRPr="00FF43BD">
        <w:lastRenderedPageBreak/>
        <w:t>видео увеличивает объем передаваемых данных, что без эффективного сжатия приводит к росту задержки.</w:t>
      </w:r>
    </w:p>
    <w:p w14:paraId="45B1E186" w14:textId="7EF9A100" w:rsidR="00531DB7" w:rsidRPr="00FF43BD" w:rsidRDefault="00CC5DC5" w:rsidP="001E25FB">
      <w:pPr>
        <w:pStyle w:val="3"/>
      </w:pPr>
      <w:bookmarkStart w:id="6" w:name="_d8lj1cdmrm3o" w:colFirst="0" w:colLast="0"/>
      <w:bookmarkStart w:id="7" w:name="_rx60qgna8d8i" w:colFirst="0" w:colLast="0"/>
      <w:bookmarkEnd w:id="6"/>
      <w:bookmarkEnd w:id="7"/>
      <w:r w:rsidRPr="00FF43BD">
        <w:t>1.</w:t>
      </w:r>
      <w:r w:rsidR="00887E0B" w:rsidRPr="00FF43BD">
        <w:t>2</w:t>
      </w:r>
      <w:r w:rsidRPr="00FF43BD">
        <w:t xml:space="preserve">. </w:t>
      </w:r>
      <w:r w:rsidR="00056E19" w:rsidRPr="00FF43BD">
        <w:t>Медиа фреймворк</w:t>
      </w:r>
      <w:r w:rsidRPr="00FF43BD">
        <w:t xml:space="preserve"> GStreamer как инструмент для </w:t>
      </w:r>
      <w:r w:rsidR="00D57AE0" w:rsidRPr="00FF43BD">
        <w:t>построения низколатентных</w:t>
      </w:r>
      <w:r w:rsidRPr="00FF43BD">
        <w:t xml:space="preserve"> видео-пайплайнов</w:t>
      </w:r>
    </w:p>
    <w:p w14:paraId="36287844" w14:textId="3ADA55D7" w:rsidR="00531DB7" w:rsidRPr="00FF43BD" w:rsidRDefault="000A6C85" w:rsidP="000D2282">
      <w:r w:rsidRPr="00FF43BD">
        <w:t xml:space="preserve">При переходе к планированию системы передачи видеопотока </w:t>
      </w:r>
      <w:r w:rsidR="00344A49" w:rsidRPr="00FF43BD">
        <w:t>неизбежно</w:t>
      </w:r>
      <w:r w:rsidRPr="00FF43BD">
        <w:t xml:space="preserve"> </w:t>
      </w:r>
      <w:r w:rsidR="00344A49" w:rsidRPr="00FF43BD">
        <w:t>каждый сталкивает</w:t>
      </w:r>
      <w:r w:rsidRPr="00FF43BD">
        <w:t xml:space="preserve">ся с </w:t>
      </w:r>
      <w:r w:rsidR="00344A49" w:rsidRPr="00FF43BD">
        <w:t>выбором основы для системы, среди вариантов можно встретить</w:t>
      </w:r>
      <w:r w:rsidRPr="00FF43BD">
        <w:t xml:space="preserve"> libav из пакета ffmpeg, obs</w:t>
      </w:r>
      <w:r w:rsidR="00FF43BD">
        <w:t>,</w:t>
      </w:r>
      <w:r w:rsidRPr="00FF43BD">
        <w:t xml:space="preserve"> </w:t>
      </w:r>
      <w:r w:rsidR="00344A49" w:rsidRPr="00FF43BD">
        <w:t xml:space="preserve">фреймворк </w:t>
      </w:r>
      <w:r w:rsidRPr="00FF43BD">
        <w:t>gstreamer</w:t>
      </w:r>
      <w:r w:rsidR="00FF43BD">
        <w:t xml:space="preserve"> и другие</w:t>
      </w:r>
      <w:r w:rsidRPr="00FF43BD">
        <w:t>. Для реализации системы дублирующего видеоконтроля для хирургического комплекса da Vinci был выбран gstreamer, как наиболее гибкое решение</w:t>
      </w:r>
      <w:r w:rsidR="00344A49" w:rsidRPr="00FF43BD">
        <w:t>.</w:t>
      </w:r>
      <w:r w:rsidR="000D2282">
        <w:t xml:space="preserve"> </w:t>
      </w:r>
      <w:r w:rsidR="00CC5DC5" w:rsidRPr="00FF43BD">
        <w:t>GStreamer</w:t>
      </w:r>
      <w:r w:rsidR="00344A49" w:rsidRPr="00FF43BD">
        <w:t xml:space="preserve"> </w:t>
      </w:r>
      <w:r w:rsidR="00CC5DC5" w:rsidRPr="00FF43BD">
        <w:t xml:space="preserve">— это мощный кроссплатформенный фреймворк для создания мультимедийных приложений. </w:t>
      </w:r>
      <w:sdt>
        <w:sdtPr>
          <w:id w:val="162367119"/>
          <w:citation/>
        </w:sdtPr>
        <w:sdtContent>
          <w:r w:rsidR="00344A49" w:rsidRPr="00FF43BD">
            <w:fldChar w:fldCharType="begin"/>
          </w:r>
          <w:r w:rsidR="00344A49" w:rsidRPr="00FF43BD">
            <w:instrText xml:space="preserve"> CITATION Wha12 \l 1033 </w:instrText>
          </w:r>
          <w:r w:rsidR="00344A49" w:rsidRPr="00FF43BD">
            <w:fldChar w:fldCharType="separate"/>
          </w:r>
          <w:r w:rsidR="00D7102C">
            <w:rPr>
              <w:noProof/>
            </w:rPr>
            <w:t>[6]</w:t>
          </w:r>
          <w:r w:rsidR="00344A49" w:rsidRPr="00FF43BD">
            <w:fldChar w:fldCharType="end"/>
          </w:r>
        </w:sdtContent>
      </w:sdt>
      <w:r w:rsidR="00344A49" w:rsidRPr="00FF43BD">
        <w:t xml:space="preserve"> </w:t>
      </w:r>
      <w:r w:rsidR="00CC5DC5" w:rsidRPr="00FF43BD">
        <w:t>Его архитектура основана на концепции пайплайнов (pipelines), которые представляют собой цепочки соединенных между собой функциональных блоков — элементов (elements).</w:t>
      </w:r>
      <w:r w:rsidR="00FF43BD">
        <w:t xml:space="preserve"> </w:t>
      </w:r>
      <w:r w:rsidR="00CC5DC5" w:rsidRPr="00FF43BD">
        <w:t>Гибкость GStreamer позволяет достаточно легко конструировать и модифицировать комплексные схемы обработки видео. Для данного исследования он является идеальным инструментом, так как позволяет быстро переключаться между различными энкодерами (x264enc, nvh264enc) и тонко настраивать параметры каждого элемента в пайплайне для поиска конфигурации с минимальной задержкой</w:t>
      </w:r>
      <w:r w:rsidR="00344A49" w:rsidRPr="00FF43BD">
        <w:t>, не менее важно и наличие интеграции с библиотекой libav, что позволяет пользоваться и возможностями ffmpeg при разработке системы передачи стереовидео</w:t>
      </w:r>
      <w:r w:rsidR="00CC5DC5" w:rsidRPr="00FF43BD">
        <w:t>.</w:t>
      </w:r>
    </w:p>
    <w:p w14:paraId="71366808" w14:textId="77EC799B" w:rsidR="00CD78B4" w:rsidRPr="00FF43BD" w:rsidRDefault="00CD78B4" w:rsidP="001E25FB">
      <w:pPr>
        <w:pStyle w:val="3"/>
      </w:pPr>
      <w:r w:rsidRPr="00FF43BD">
        <w:t>1.</w:t>
      </w:r>
      <w:r w:rsidR="00887E0B" w:rsidRPr="00FF43BD">
        <w:t>3</w:t>
      </w:r>
      <w:r w:rsidRPr="00FF43BD">
        <w:t>. Технологии потоковой передачи видео: стандарт сжатия H.264 и транспортный протокол RTP</w:t>
      </w:r>
    </w:p>
    <w:p w14:paraId="2E65518E" w14:textId="7B899828" w:rsidR="00CC4C20" w:rsidRPr="00FF43BD" w:rsidRDefault="00887E0B" w:rsidP="00887E0B">
      <w:r w:rsidRPr="00FF43BD">
        <w:t xml:space="preserve">Следующим немаловажным вопросом при проектировании системы, предназначенной для работы в реальном времени, является выбор стандарта сжатия и протокола передачи данных. В ситуации, когда у нас есть требования, как по качеству, так и по вносимым задержкам появляется необходимость в исследовании оптимальных параметров для кодирования и декодирования видеопотока. </w:t>
      </w:r>
      <w:r w:rsidR="00237597">
        <w:t xml:space="preserve">Главным преимуществом </w:t>
      </w:r>
      <w:r w:rsidR="00237597">
        <w:rPr>
          <w:lang w:val="en-US"/>
        </w:rPr>
        <w:t>H</w:t>
      </w:r>
      <w:r w:rsidR="00237597" w:rsidRPr="00237597">
        <w:t>264</w:t>
      </w:r>
      <w:r w:rsidR="00237597">
        <w:t xml:space="preserve"> </w:t>
      </w:r>
      <w:sdt>
        <w:sdtPr>
          <w:id w:val="461703039"/>
          <w:citation/>
        </w:sdtPr>
        <w:sdtContent>
          <w:r w:rsidR="00237597" w:rsidRPr="00FF43BD">
            <w:fldChar w:fldCharType="begin"/>
          </w:r>
          <w:r w:rsidR="00237597" w:rsidRPr="00FF43BD">
            <w:instrText xml:space="preserve">CITATION Ric03 \l 1049 </w:instrText>
          </w:r>
          <w:r w:rsidR="00237597" w:rsidRPr="00FF43BD">
            <w:fldChar w:fldCharType="separate"/>
          </w:r>
          <w:r w:rsidR="00D7102C">
            <w:rPr>
              <w:noProof/>
            </w:rPr>
            <w:t>[7]</w:t>
          </w:r>
          <w:r w:rsidR="00237597" w:rsidRPr="00FF43BD">
            <w:fldChar w:fldCharType="end"/>
          </w:r>
        </w:sdtContent>
      </w:sdt>
      <w:r w:rsidR="00237597" w:rsidRPr="00237597">
        <w:t xml:space="preserve"> </w:t>
      </w:r>
      <w:r w:rsidR="00237597">
        <w:t>в рамках данной задачи является его высокая производительность и широкое внедрение аппаратных реализаций в мобильных чипах, что делает его</w:t>
      </w:r>
      <w:r w:rsidRPr="00FF43BD">
        <w:t xml:space="preserve"> все еще наиболее востребованным </w:t>
      </w:r>
      <w:sdt>
        <w:sdtPr>
          <w:id w:val="538017313"/>
          <w:citation/>
        </w:sdtPr>
        <w:sdtContent>
          <w:r w:rsidRPr="00FF43BD">
            <w:fldChar w:fldCharType="begin"/>
          </w:r>
          <w:r w:rsidRPr="00FF43BD">
            <w:instrText xml:space="preserve"> CITATION Bie16 \l 1049 </w:instrText>
          </w:r>
          <w:r w:rsidRPr="00FF43BD">
            <w:fldChar w:fldCharType="separate"/>
          </w:r>
          <w:r w:rsidR="00D7102C">
            <w:rPr>
              <w:noProof/>
            </w:rPr>
            <w:t>[8]</w:t>
          </w:r>
          <w:r w:rsidRPr="00FF43BD">
            <w:fldChar w:fldCharType="end"/>
          </w:r>
        </w:sdtContent>
      </w:sdt>
      <w:r w:rsidRPr="00FF43BD">
        <w:t>. В отличие от HEVC, AVC менее требователен к вычислительной мощности железа, и предоставляет схожие результаты в качестве кодирования для видеопотока в разрешении ниже 4K.</w:t>
      </w:r>
      <w:sdt>
        <w:sdtPr>
          <w:id w:val="-1279952080"/>
          <w:citation/>
        </w:sdtPr>
        <w:sdtContent>
          <w:r w:rsidRPr="00FF43BD">
            <w:fldChar w:fldCharType="begin"/>
          </w:r>
          <w:r w:rsidRPr="00FF43BD">
            <w:instrText xml:space="preserve"> CITATION Gro13 \l 1049  \m Gro14 \m Sha19</w:instrText>
          </w:r>
          <w:r w:rsidRPr="00FF43BD">
            <w:fldChar w:fldCharType="separate"/>
          </w:r>
          <w:r w:rsidR="00D7102C">
            <w:rPr>
              <w:noProof/>
            </w:rPr>
            <w:t xml:space="preserve"> [9, 10, 11]</w:t>
          </w:r>
          <w:r w:rsidRPr="00FF43BD">
            <w:fldChar w:fldCharType="end"/>
          </w:r>
        </w:sdtContent>
      </w:sdt>
      <w:r w:rsidRPr="00FF43BD">
        <w:t xml:space="preserve"> </w:t>
      </w:r>
    </w:p>
    <w:p w14:paraId="0497FA2D" w14:textId="4FD4A255" w:rsidR="00CC4C20" w:rsidRPr="00237597" w:rsidRDefault="00CC4C20" w:rsidP="00887E0B">
      <w:r w:rsidRPr="00FF43BD">
        <w:t>В рамках работы над системой передачи стереовидео</w:t>
      </w:r>
      <w:r w:rsidR="00237597">
        <w:t xml:space="preserve"> в около реальном времени,  потребуется отказаться от кодирования </w:t>
      </w:r>
      <w:r w:rsidR="00237597">
        <w:rPr>
          <w:lang w:val="en-US"/>
        </w:rPr>
        <w:t>B</w:t>
      </w:r>
      <w:r w:rsidR="00237597">
        <w:t>-кадров</w:t>
      </w:r>
      <w:sdt>
        <w:sdtPr>
          <w:id w:val="-1345158922"/>
          <w:citation/>
        </w:sdtPr>
        <w:sdtContent>
          <w:r w:rsidR="00237597" w:rsidRPr="00FF43BD">
            <w:fldChar w:fldCharType="begin"/>
          </w:r>
          <w:r w:rsidR="00237597" w:rsidRPr="00FF43BD">
            <w:instrText xml:space="preserve"> CITATION Bah15 \l 1049 </w:instrText>
          </w:r>
          <w:r w:rsidR="00237597" w:rsidRPr="00FF43BD">
            <w:fldChar w:fldCharType="separate"/>
          </w:r>
          <w:r w:rsidR="00D7102C">
            <w:rPr>
              <w:noProof/>
            </w:rPr>
            <w:t xml:space="preserve"> [12]</w:t>
          </w:r>
          <w:r w:rsidR="00237597" w:rsidRPr="00FF43BD">
            <w:fldChar w:fldCharType="end"/>
          </w:r>
        </w:sdtContent>
      </w:sdt>
      <w:r w:rsidR="00237597">
        <w:t xml:space="preserve">, также одной из возможных оптимизаций является отказ от кодирования </w:t>
      </w:r>
      <w:r w:rsidR="00237597">
        <w:rPr>
          <w:lang w:val="en-US"/>
        </w:rPr>
        <w:t>P</w:t>
      </w:r>
      <w:r w:rsidR="00237597" w:rsidRPr="00237597">
        <w:t>-</w:t>
      </w:r>
      <w:r w:rsidR="00237597">
        <w:t xml:space="preserve">кадров, делая поток более схожим с видео закодированном в </w:t>
      </w:r>
      <w:r w:rsidR="00237597">
        <w:rPr>
          <w:lang w:val="en-US"/>
        </w:rPr>
        <w:t>jpeg</w:t>
      </w:r>
      <w:r w:rsidR="00237597">
        <w:t xml:space="preserve"> формате, что еще сильнее упростит сложность кодирования видео, но потребует увеличения битрейта. </w:t>
      </w:r>
      <w:sdt>
        <w:sdtPr>
          <w:id w:val="-1126003151"/>
          <w:citation/>
        </w:sdtPr>
        <w:sdtContent>
          <w:r w:rsidR="00237597" w:rsidRPr="00FF43BD">
            <w:fldChar w:fldCharType="begin"/>
          </w:r>
          <w:r w:rsidR="00237597" w:rsidRPr="00FF43BD">
            <w:instrText xml:space="preserve">CITATION Kim21 \l 1049 </w:instrText>
          </w:r>
          <w:r w:rsidR="00237597" w:rsidRPr="00FF43BD">
            <w:fldChar w:fldCharType="separate"/>
          </w:r>
          <w:r w:rsidR="00D7102C">
            <w:rPr>
              <w:noProof/>
            </w:rPr>
            <w:t>[13]</w:t>
          </w:r>
          <w:r w:rsidR="00237597" w:rsidRPr="00FF43BD">
            <w:fldChar w:fldCharType="end"/>
          </w:r>
        </w:sdtContent>
      </w:sdt>
    </w:p>
    <w:p w14:paraId="071B6846" w14:textId="47729C98" w:rsidR="00D05DC6" w:rsidRDefault="00237597" w:rsidP="00237597">
      <w:pPr>
        <w:spacing w:line="275" w:lineRule="auto"/>
      </w:pPr>
      <w:r>
        <w:t xml:space="preserve">На данный параметр также влияют профили кодирования </w:t>
      </w:r>
      <w:r>
        <w:rPr>
          <w:lang w:val="en-US"/>
        </w:rPr>
        <w:t>H</w:t>
      </w:r>
      <w:r w:rsidRPr="00237597">
        <w:t>.264</w:t>
      </w:r>
      <w:r>
        <w:t>, которые</w:t>
      </w:r>
      <w:r w:rsidR="00D05DC6">
        <w:t>,</w:t>
      </w:r>
      <w:r>
        <w:t xml:space="preserve"> помимо прочего</w:t>
      </w:r>
      <w:r w:rsidR="00D05DC6">
        <w:t>,</w:t>
      </w:r>
      <w:r>
        <w:t xml:space="preserve"> должны влиять на работ</w:t>
      </w:r>
      <w:r w:rsidR="00D05DC6">
        <w:t>у</w:t>
      </w:r>
      <w:r>
        <w:t xml:space="preserve"> декодеров, так как описывают предполагаемый формат получаемых данных. </w:t>
      </w:r>
      <w:r w:rsidR="00CD78B4" w:rsidRPr="00FF43BD">
        <w:t>С повышением уровня профиля увеличивается эффективность сжатия видеоряда, однако также увеличивает</w:t>
      </w:r>
      <w:r w:rsidR="00D05DC6">
        <w:t>ся и</w:t>
      </w:r>
      <w:r w:rsidR="00CD78B4" w:rsidRPr="00FF43BD">
        <w:t xml:space="preserve"> сложность операций кодирования и декодирования, что приводит к повышению задержек при прохождении видео-конвейера.</w:t>
      </w:r>
      <w:r w:rsidR="001A6512" w:rsidRPr="00FF43BD">
        <w:t xml:space="preserve"> </w:t>
      </w:r>
      <w:sdt>
        <w:sdtPr>
          <w:id w:val="1829787734"/>
          <w:citation/>
        </w:sdtPr>
        <w:sdtContent>
          <w:r w:rsidR="001A6512" w:rsidRPr="00FF43BD">
            <w:fldChar w:fldCharType="begin"/>
          </w:r>
          <w:r w:rsidR="001A6512" w:rsidRPr="00FF43BD">
            <w:instrText xml:space="preserve"> CITATION Kal18 \l 1049 </w:instrText>
          </w:r>
          <w:r w:rsidR="001A6512" w:rsidRPr="00FF43BD">
            <w:fldChar w:fldCharType="separate"/>
          </w:r>
          <w:r w:rsidR="00D7102C">
            <w:rPr>
              <w:noProof/>
            </w:rPr>
            <w:t>[14]</w:t>
          </w:r>
          <w:r w:rsidR="001A6512" w:rsidRPr="00FF43BD">
            <w:fldChar w:fldCharType="end"/>
          </w:r>
        </w:sdtContent>
      </w:sdt>
      <w:r>
        <w:t xml:space="preserve"> </w:t>
      </w:r>
    </w:p>
    <w:p w14:paraId="0D769377" w14:textId="2094CA23" w:rsidR="00D21B4F" w:rsidRPr="00FF43BD" w:rsidRDefault="00D05DC6" w:rsidP="00237597">
      <w:pPr>
        <w:spacing w:line="275" w:lineRule="auto"/>
      </w:pPr>
      <w:r>
        <w:lastRenderedPageBreak/>
        <w:t>Данные факторы говорят о том, что д</w:t>
      </w:r>
      <w:r w:rsidR="00D21B4F" w:rsidRPr="00FF43BD">
        <w:t>ля миним</w:t>
      </w:r>
      <w:r>
        <w:t>изации</w:t>
      </w:r>
      <w:r w:rsidR="00D21B4F" w:rsidRPr="00FF43BD">
        <w:t xml:space="preserve"> задержки стоит отказаться от кодирования B-кадров, а также использовать базовый профиль (BP), но конкретное влияние данных факторов на передачу стереопотока требует дополнительного исследования. </w:t>
      </w:r>
    </w:p>
    <w:p w14:paraId="5E9D206B" w14:textId="13CC0F78" w:rsidR="00CD78B4" w:rsidRPr="00FF43BD" w:rsidRDefault="00D21B4F" w:rsidP="00D05DC6">
      <w:pPr>
        <w:spacing w:after="120" w:line="275" w:lineRule="auto"/>
      </w:pPr>
      <w:r w:rsidRPr="00FF43BD">
        <w:t>В рамках данного исследования выбран протокол RTP</w:t>
      </w:r>
      <w:r w:rsidR="00D05DC6">
        <w:t xml:space="preserve"> </w:t>
      </w:r>
      <w:sdt>
        <w:sdtPr>
          <w:id w:val="1973472156"/>
          <w:citation/>
        </w:sdtPr>
        <w:sdtContent>
          <w:r w:rsidR="00D05DC6" w:rsidRPr="00FF43BD">
            <w:fldChar w:fldCharType="begin"/>
          </w:r>
          <w:r w:rsidR="00D05DC6" w:rsidRPr="00FF43BD">
            <w:instrText xml:space="preserve"> CITATION Sch03 \l 1049 </w:instrText>
          </w:r>
          <w:r w:rsidR="00D05DC6" w:rsidRPr="00FF43BD">
            <w:fldChar w:fldCharType="separate"/>
          </w:r>
          <w:r w:rsidR="00D7102C">
            <w:rPr>
              <w:noProof/>
            </w:rPr>
            <w:t>[15]</w:t>
          </w:r>
          <w:r w:rsidR="00D05DC6" w:rsidRPr="00FF43BD">
            <w:fldChar w:fldCharType="end"/>
          </w:r>
        </w:sdtContent>
      </w:sdt>
      <w:r w:rsidRPr="00FF43BD">
        <w:t xml:space="preserve"> для передачи данных по сети, так как он обладает минимальными накладными расходами и широко используется в приложениях реального времени, например, основанных на протоколе WebRTC</w:t>
      </w:r>
      <w:r w:rsidR="00CD78B4" w:rsidRPr="00FF43BD">
        <w:t xml:space="preserve">. </w:t>
      </w:r>
      <w:r w:rsidR="00D7102C">
        <w:t>Р</w:t>
      </w:r>
      <w:r w:rsidR="00CD78B4" w:rsidRPr="00FF43BD">
        <w:t>абота</w:t>
      </w:r>
      <w:r w:rsidR="00D7102C">
        <w:t xml:space="preserve"> </w:t>
      </w:r>
      <w:r w:rsidR="00CD78B4" w:rsidRPr="00FF43BD">
        <w:t>поверх протокола UDP, приводит к необходимости появления механизмов компенсации потерь, таких как Forward Error Correction (FEC)</w:t>
      </w:r>
      <w:r w:rsidRPr="00FF43BD">
        <w:t xml:space="preserve"> </w:t>
      </w:r>
      <w:sdt>
        <w:sdtPr>
          <w:id w:val="1852756020"/>
          <w:citation/>
        </w:sdtPr>
        <w:sdtContent>
          <w:r w:rsidRPr="00FF43BD">
            <w:fldChar w:fldCharType="begin"/>
          </w:r>
          <w:r w:rsidRPr="00FF43BD">
            <w:instrText xml:space="preserve"> CITATION UDP22 \l 1033 </w:instrText>
          </w:r>
          <w:r w:rsidRPr="00FF43BD">
            <w:fldChar w:fldCharType="separate"/>
          </w:r>
          <w:r w:rsidR="00D7102C">
            <w:rPr>
              <w:noProof/>
            </w:rPr>
            <w:t>[16]</w:t>
          </w:r>
          <w:r w:rsidRPr="00FF43BD">
            <w:fldChar w:fldCharType="end"/>
          </w:r>
        </w:sdtContent>
      </w:sdt>
      <w:r w:rsidR="000D2282">
        <w:t xml:space="preserve">, данный момент опущен в рамках текущего исследования. </w:t>
      </w:r>
      <w:r w:rsidR="00D7102C">
        <w:t>Также</w:t>
      </w:r>
      <w:r w:rsidR="00D05DC6">
        <w:t xml:space="preserve"> в рамках разработки </w:t>
      </w:r>
      <w:r w:rsidR="00D7102C">
        <w:t>дублирующей</w:t>
      </w:r>
      <w:r w:rsidR="00D05DC6">
        <w:t xml:space="preserve"> системы</w:t>
      </w:r>
      <w:r w:rsidR="00D7102C">
        <w:t xml:space="preserve"> видеоконтроля</w:t>
      </w:r>
      <w:r w:rsidR="00D05DC6">
        <w:t xml:space="preserve"> джиттер буферизация была отключена</w:t>
      </w:r>
      <w:r w:rsidR="00CD78B4" w:rsidRPr="00FF43BD">
        <w:t>.</w:t>
      </w:r>
    </w:p>
    <w:p w14:paraId="6D04A301" w14:textId="5AD1BE56" w:rsidR="00887E0B" w:rsidRPr="00FF43BD" w:rsidRDefault="00887E0B" w:rsidP="001E25FB">
      <w:pPr>
        <w:pStyle w:val="3"/>
      </w:pPr>
      <w:r w:rsidRPr="00FF43BD">
        <w:t xml:space="preserve">1.4. Анализ существующих работ </w:t>
      </w:r>
    </w:p>
    <w:p w14:paraId="01F16743" w14:textId="680D4AA3" w:rsidR="00887E0B" w:rsidRPr="00FF43BD" w:rsidRDefault="00CC0813" w:rsidP="00887E0B">
      <w:r w:rsidRPr="00FF43BD">
        <w:t>Разобравшись с основой нашей системы, стоит перейти к анализу нескольких проблем, которые у нас появляются</w:t>
      </w:r>
      <w:r w:rsidR="00887E0B" w:rsidRPr="00FF43BD">
        <w:t>, первая из них – как измерять задержки, а вторая – как оптимизировать видеопоток.</w:t>
      </w:r>
    </w:p>
    <w:p w14:paraId="2513278B" w14:textId="24D1FF5F" w:rsidR="00887E0B" w:rsidRPr="00FF43BD" w:rsidRDefault="00887E0B" w:rsidP="00887E0B">
      <w:r w:rsidRPr="00FF43BD">
        <w:t>В недавней работе Юанченга Ши</w:t>
      </w:r>
      <w:sdt>
        <w:sdtPr>
          <w:id w:val="-1560396887"/>
          <w:citation/>
        </w:sdtPr>
        <w:sdtContent>
          <w:r w:rsidRPr="00FF43BD">
            <w:fldChar w:fldCharType="begin"/>
          </w:r>
          <w:r w:rsidRPr="00FF43BD">
            <w:instrText xml:space="preserve"> CITATION Lat25 \l 1049 </w:instrText>
          </w:r>
          <w:r w:rsidRPr="00FF43BD">
            <w:fldChar w:fldCharType="separate"/>
          </w:r>
          <w:r w:rsidR="00D7102C">
            <w:rPr>
              <w:noProof/>
            </w:rPr>
            <w:t xml:space="preserve"> [17]</w:t>
          </w:r>
          <w:r w:rsidRPr="00FF43BD">
            <w:fldChar w:fldCharType="end"/>
          </w:r>
        </w:sdtContent>
      </w:sdt>
      <w:r w:rsidRPr="00FF43BD">
        <w:t>, рассматривается оптимизация передачи моновидеопотока для применения в области удаленной стоматологии. В данной работе у исследователей получилось добиться задержки ниже 50 мс путем оптимизации конвейера кодирования и декодирования видео и замены программных реализаций (x264enc/avdec_h264) на аппаратные реализации (nvh</w:t>
      </w:r>
      <w:r w:rsidR="006B5BF1" w:rsidRPr="00FF43BD">
        <w:t>2</w:t>
      </w:r>
      <w:r w:rsidRPr="00FF43BD">
        <w:t xml:space="preserve">64enc/nvh264dec) при передаче видео в разрешении 640х480 и 30 кадрах в секунду. Для измерения задержки авторы пользовались веб-камерой, которая фиксировала произведение некоторого действия роботом после фиксированной отправки сигнала. </w:t>
      </w:r>
    </w:p>
    <w:p w14:paraId="6AE0CDCC" w14:textId="6D291905" w:rsidR="00887E0B" w:rsidRPr="00FF43BD" w:rsidRDefault="00887E0B" w:rsidP="00887E0B">
      <w:r w:rsidRPr="00FF43BD">
        <w:t xml:space="preserve">В другой работе рассматривается влияние SIMD инструкций на эффективность кодирования H.264, авторы заключают, что применение SIMD дает ускорение кодирования в десятки раз, но не является ключевым для нашего исследования. </w:t>
      </w:r>
      <w:sdt>
        <w:sdtPr>
          <w:id w:val="1842267635"/>
          <w:citation/>
        </w:sdtPr>
        <w:sdtContent>
          <w:r w:rsidRPr="00FF43BD">
            <w:fldChar w:fldCharType="begin"/>
          </w:r>
          <w:r w:rsidRPr="00FF43BD">
            <w:instrText xml:space="preserve"> CITATION ElA21 \l 1049 </w:instrText>
          </w:r>
          <w:r w:rsidRPr="00FF43BD">
            <w:fldChar w:fldCharType="separate"/>
          </w:r>
          <w:r w:rsidR="00D7102C">
            <w:rPr>
              <w:noProof/>
            </w:rPr>
            <w:t>[18]</w:t>
          </w:r>
          <w:r w:rsidRPr="00FF43BD">
            <w:fldChar w:fldCharType="end"/>
          </w:r>
        </w:sdtContent>
      </w:sdt>
    </w:p>
    <w:p w14:paraId="4D43F4D5" w14:textId="77777777" w:rsidR="00887E0B" w:rsidRPr="00FF43BD" w:rsidRDefault="00887E0B" w:rsidP="00887E0B">
      <w:pPr>
        <w:tabs>
          <w:tab w:val="right" w:pos="9360"/>
        </w:tabs>
      </w:pPr>
      <m:oMath>
        <m:r>
          <w:rPr>
            <w:rFonts w:ascii="Cambria Math" w:hAnsi="Cambria Math"/>
          </w:rPr>
          <m:t>∆</m:t>
        </m:r>
        <m:sSub>
          <m:sSubPr>
            <m:ctrlPr>
              <w:rPr>
                <w:rFonts w:ascii="Cambria Math" w:hAnsi="Cambria Math"/>
              </w:rPr>
            </m:ctrlPr>
          </m:sSubPr>
          <m:e>
            <m:r>
              <w:rPr>
                <w:rFonts w:ascii="Cambria Math" w:hAnsi="Cambria Math"/>
              </w:rPr>
              <m:t>t</m:t>
            </m:r>
          </m:e>
          <m:sub>
            <m:r>
              <w:rPr>
                <w:rFonts w:ascii="Cambria Math" w:hAnsi="Cambria Math"/>
              </w:rPr>
              <m:t>all</m:t>
            </m:r>
          </m:sub>
        </m:sSub>
        <m:r>
          <w:rPr>
            <w:rFonts w:ascii="Cambria Math" w:hAnsi="Cambria Math"/>
          </w:rPr>
          <m:t>=∆</m:t>
        </m:r>
        <m:sSub>
          <m:sSubPr>
            <m:ctrlPr>
              <w:rPr>
                <w:rFonts w:ascii="Cambria Math" w:hAnsi="Cambria Math"/>
              </w:rPr>
            </m:ctrlPr>
          </m:sSubPr>
          <m:e>
            <m:r>
              <w:rPr>
                <w:rFonts w:ascii="Cambria Math" w:hAnsi="Cambria Math"/>
              </w:rPr>
              <m:t>t</m:t>
            </m:r>
          </m:e>
          <m:sub>
            <m:r>
              <w:rPr>
                <w:rFonts w:ascii="Cambria Math" w:hAnsi="Cambria Math"/>
              </w:rPr>
              <m:t>VideoInput</m:t>
            </m:r>
          </m:sub>
        </m:sSub>
        <m:r>
          <w:rPr>
            <w:rFonts w:ascii="Cambria Math" w:hAnsi="Cambria Math"/>
          </w:rPr>
          <m:t>+∆</m:t>
        </m:r>
        <m:sSub>
          <m:sSubPr>
            <m:ctrlPr>
              <w:rPr>
                <w:rFonts w:ascii="Cambria Math" w:hAnsi="Cambria Math"/>
              </w:rPr>
            </m:ctrlPr>
          </m:sSubPr>
          <m:e>
            <m:r>
              <w:rPr>
                <w:rFonts w:ascii="Cambria Math" w:hAnsi="Cambria Math"/>
              </w:rPr>
              <m:t>t</m:t>
            </m:r>
          </m:e>
          <m:sub>
            <m:r>
              <w:rPr>
                <w:rFonts w:ascii="Cambria Math" w:hAnsi="Cambria Math"/>
              </w:rPr>
              <m:t>Encode</m:t>
            </m:r>
          </m:sub>
        </m:sSub>
        <m:r>
          <w:rPr>
            <w:rFonts w:ascii="Cambria Math" w:hAnsi="Cambria Math"/>
          </w:rPr>
          <m:t>+∆</m:t>
        </m:r>
        <m:sSub>
          <m:sSubPr>
            <m:ctrlPr>
              <w:rPr>
                <w:rFonts w:ascii="Cambria Math" w:hAnsi="Cambria Math"/>
              </w:rPr>
            </m:ctrlPr>
          </m:sSubPr>
          <m:e>
            <m:r>
              <w:rPr>
                <w:rFonts w:ascii="Cambria Math" w:hAnsi="Cambria Math"/>
              </w:rPr>
              <m:t>t</m:t>
            </m:r>
          </m:e>
          <m:sub>
            <m:r>
              <w:rPr>
                <w:rFonts w:ascii="Cambria Math" w:hAnsi="Cambria Math"/>
              </w:rPr>
              <m:t>OutputBuf</m:t>
            </m:r>
          </m:sub>
        </m:sSub>
        <m:r>
          <w:rPr>
            <w:rFonts w:ascii="Cambria Math" w:hAnsi="Cambria Math"/>
          </w:rPr>
          <m:t>+∆</m:t>
        </m:r>
        <m:sSub>
          <m:sSubPr>
            <m:ctrlPr>
              <w:rPr>
                <w:rFonts w:ascii="Cambria Math" w:hAnsi="Cambria Math"/>
              </w:rPr>
            </m:ctrlPr>
          </m:sSubPr>
          <m:e>
            <m:r>
              <w:rPr>
                <w:rFonts w:ascii="Cambria Math" w:hAnsi="Cambria Math"/>
              </w:rPr>
              <m:t>t</m:t>
            </m:r>
          </m:e>
          <m:sub>
            <m:r>
              <w:rPr>
                <w:rFonts w:ascii="Cambria Math" w:hAnsi="Cambria Math"/>
              </w:rPr>
              <m:t>Network</m:t>
            </m:r>
          </m:sub>
        </m:sSub>
        <m:r>
          <w:rPr>
            <w:rFonts w:ascii="Cambria Math" w:hAnsi="Cambria Math"/>
          </w:rPr>
          <m:t>+∆</m:t>
        </m:r>
        <m:sSub>
          <m:sSubPr>
            <m:ctrlPr>
              <w:rPr>
                <w:rFonts w:ascii="Cambria Math" w:hAnsi="Cambria Math"/>
              </w:rPr>
            </m:ctrlPr>
          </m:sSubPr>
          <m:e>
            <m:r>
              <w:rPr>
                <w:rFonts w:ascii="Cambria Math" w:hAnsi="Cambria Math"/>
              </w:rPr>
              <m:t>t</m:t>
            </m:r>
          </m:e>
          <m:sub>
            <m:r>
              <w:rPr>
                <w:rFonts w:ascii="Cambria Math" w:hAnsi="Cambria Math"/>
              </w:rPr>
              <m:t>InputBuf</m:t>
            </m:r>
          </m:sub>
        </m:sSub>
        <m:r>
          <w:rPr>
            <w:rFonts w:ascii="Cambria Math" w:hAnsi="Cambria Math"/>
          </w:rPr>
          <m:t>+∆</m:t>
        </m:r>
        <m:sSub>
          <m:sSubPr>
            <m:ctrlPr>
              <w:rPr>
                <w:rFonts w:ascii="Cambria Math" w:hAnsi="Cambria Math"/>
              </w:rPr>
            </m:ctrlPr>
          </m:sSubPr>
          <m:e>
            <m:r>
              <w:rPr>
                <w:rFonts w:ascii="Cambria Math" w:hAnsi="Cambria Math"/>
              </w:rPr>
              <m:t>t</m:t>
            </m:r>
          </m:e>
          <m:sub>
            <m:r>
              <w:rPr>
                <w:rFonts w:ascii="Cambria Math" w:hAnsi="Cambria Math"/>
              </w:rPr>
              <m:t>Decode</m:t>
            </m:r>
          </m:sub>
        </m:sSub>
        <m:r>
          <w:rPr>
            <w:rFonts w:ascii="Cambria Math" w:hAnsi="Cambria Math"/>
          </w:rPr>
          <m:t>+∆</m:t>
        </m:r>
        <m:sSub>
          <m:sSubPr>
            <m:ctrlPr>
              <w:rPr>
                <w:rFonts w:ascii="Cambria Math" w:hAnsi="Cambria Math"/>
              </w:rPr>
            </m:ctrlPr>
          </m:sSubPr>
          <m:e>
            <m:r>
              <w:rPr>
                <w:rFonts w:ascii="Cambria Math" w:hAnsi="Cambria Math"/>
              </w:rPr>
              <m:t>t</m:t>
            </m:r>
          </m:e>
          <m:sub>
            <m:r>
              <w:rPr>
                <w:rFonts w:ascii="Cambria Math" w:hAnsi="Cambria Math"/>
              </w:rPr>
              <m:t>VideoOutput</m:t>
            </m:r>
          </m:sub>
        </m:sSub>
      </m:oMath>
      <w:r w:rsidRPr="00FF43BD">
        <w:t xml:space="preserve">, </w:t>
      </w:r>
      <w:r w:rsidRPr="00FF43BD">
        <w:tab/>
        <w:t>(3)</w:t>
      </w:r>
    </w:p>
    <w:p w14:paraId="4314749B" w14:textId="61B685AB" w:rsidR="00887E0B" w:rsidRPr="00FF43BD" w:rsidRDefault="00887E0B" w:rsidP="00887E0B">
      <w:pPr>
        <w:tabs>
          <w:tab w:val="right" w:pos="9360"/>
        </w:tabs>
      </w:pPr>
      <w:r w:rsidRPr="00FF43BD">
        <w:t>Также, стоит отметить статью Штейнерта и Штабернака, рассматривающую оптимизации H.264 для решения задачи классификации объектов на изображении. Авторы предлагают достаточно корректное представление об объектах, влияющих на итоговую задержку видео передачи (формула 3), и исследовали использование ПЛИС для оптимизации конвейера, применяя его на всех этапах работы с видео. Из результатов авторов следует, что они получили 1.667 мс итоговой задержки.</w:t>
      </w:r>
      <w:sdt>
        <w:sdtPr>
          <w:id w:val="-2067021754"/>
          <w:citation/>
        </w:sdtPr>
        <w:sdtContent>
          <w:r w:rsidRPr="00FF43BD">
            <w:fldChar w:fldCharType="begin"/>
          </w:r>
          <w:r w:rsidRPr="00FF43BD">
            <w:instrText xml:space="preserve"> CITATION Ste22 \l 1049 </w:instrText>
          </w:r>
          <w:r w:rsidRPr="00FF43BD">
            <w:fldChar w:fldCharType="separate"/>
          </w:r>
          <w:r w:rsidR="00D7102C">
            <w:rPr>
              <w:noProof/>
            </w:rPr>
            <w:t xml:space="preserve"> [19]</w:t>
          </w:r>
          <w:r w:rsidRPr="00FF43BD">
            <w:fldChar w:fldCharType="end"/>
          </w:r>
        </w:sdtContent>
      </w:sdt>
      <w:r w:rsidRPr="00FF43BD">
        <w:t xml:space="preserve"> Однако тестирование проводилось не от глаза к глазу, а программными средствами.</w:t>
      </w:r>
    </w:p>
    <w:p w14:paraId="02CA475D" w14:textId="267BAAB6" w:rsidR="00887E0B" w:rsidRPr="00FF43BD" w:rsidRDefault="00887E0B" w:rsidP="00887E0B">
      <w:pPr>
        <w:tabs>
          <w:tab w:val="right" w:pos="9360"/>
        </w:tabs>
      </w:pPr>
      <w:r w:rsidRPr="00FF43BD">
        <w:t>В другой работе, посвященный сравнению кодеков H.264, H.265 и VP.9 рассматриваются только программные реализации данных кодеков. Как метрики, авторы используют PSNR и SSIM для оценки качества кодирования, как и в предыдущих работах</w:t>
      </w:r>
      <w:sdt>
        <w:sdtPr>
          <w:id w:val="-681977200"/>
          <w:citation/>
        </w:sdtPr>
        <w:sdtContent>
          <w:r w:rsidRPr="00FF43BD">
            <w:fldChar w:fldCharType="begin"/>
          </w:r>
          <w:r w:rsidRPr="00FF43BD">
            <w:instrText xml:space="preserve"> CITATION Gro14 \l 1033  \m Gro13 \m Bie16</w:instrText>
          </w:r>
          <w:r w:rsidRPr="00FF43BD">
            <w:fldChar w:fldCharType="separate"/>
          </w:r>
          <w:r w:rsidR="00D7102C">
            <w:rPr>
              <w:noProof/>
            </w:rPr>
            <w:t xml:space="preserve"> [10, 9, 8]</w:t>
          </w:r>
          <w:r w:rsidRPr="00FF43BD">
            <w:fldChar w:fldCharType="end"/>
          </w:r>
        </w:sdtContent>
      </w:sdt>
      <w:r w:rsidRPr="00FF43BD">
        <w:t>, а также время, потраченное на кодирование конечного видео.</w:t>
      </w:r>
      <w:sdt>
        <w:sdtPr>
          <w:id w:val="1728956712"/>
          <w:citation/>
        </w:sdtPr>
        <w:sdtContent>
          <w:r w:rsidRPr="00FF43BD">
            <w:fldChar w:fldCharType="begin"/>
          </w:r>
          <w:r w:rsidRPr="00FF43BD">
            <w:instrText xml:space="preserve"> CITATION Bar17 \l 1049 </w:instrText>
          </w:r>
          <w:r w:rsidRPr="00FF43BD">
            <w:fldChar w:fldCharType="separate"/>
          </w:r>
          <w:r w:rsidR="00D7102C">
            <w:rPr>
              <w:noProof/>
            </w:rPr>
            <w:t xml:space="preserve"> [20]</w:t>
          </w:r>
          <w:r w:rsidRPr="00FF43BD">
            <w:fldChar w:fldCharType="end"/>
          </w:r>
        </w:sdtContent>
      </w:sdt>
      <w:r w:rsidRPr="00FF43BD">
        <w:t xml:space="preserve"> </w:t>
      </w:r>
    </w:p>
    <w:p w14:paraId="2520613A" w14:textId="3848E82F" w:rsidR="00887E0B" w:rsidRPr="00FF43BD" w:rsidRDefault="00887E0B" w:rsidP="00887E0B">
      <w:pPr>
        <w:tabs>
          <w:tab w:val="right" w:pos="9360"/>
        </w:tabs>
      </w:pPr>
      <w:r w:rsidRPr="00FF43BD">
        <w:t xml:space="preserve">Также, возможно применение NTP сервера для синхронизации часов и измерения задержки не путем модуляции некоторого распознаваемого события, а путем вычисления времени между кадром, пришедшим на устройство и текущим временем. </w:t>
      </w:r>
      <w:sdt>
        <w:sdtPr>
          <w:id w:val="-901748644"/>
          <w:citation/>
        </w:sdtPr>
        <w:sdtContent>
          <w:r w:rsidRPr="00FF43BD">
            <w:fldChar w:fldCharType="begin"/>
          </w:r>
          <w:r w:rsidRPr="00FF43BD">
            <w:instrText xml:space="preserve"> CITATION Tow21 \l 1033 </w:instrText>
          </w:r>
          <w:r w:rsidRPr="00FF43BD">
            <w:fldChar w:fldCharType="separate"/>
          </w:r>
          <w:r w:rsidR="00D7102C">
            <w:rPr>
              <w:noProof/>
            </w:rPr>
            <w:t>[21]</w:t>
          </w:r>
          <w:r w:rsidRPr="00FF43BD">
            <w:fldChar w:fldCharType="end"/>
          </w:r>
        </w:sdtContent>
      </w:sdt>
      <w:r w:rsidRPr="00FF43BD">
        <w:t xml:space="preserve"> Так, в одной из работ, авторы применили данный метод для измерения точной задержки на получение видеокадра от удаленного устройства. Однако интересным является то, что авторы замеряли также и </w:t>
      </w:r>
      <w:r w:rsidRPr="00FF43BD">
        <w:lastRenderedPageBreak/>
        <w:t xml:space="preserve">задержку в локальной сети, получив 488ms – 850ms на передачу видео в локальной сети. </w:t>
      </w:r>
      <w:sdt>
        <w:sdtPr>
          <w:id w:val="-1911376127"/>
          <w:citation/>
        </w:sdtPr>
        <w:sdtContent>
          <w:r w:rsidRPr="00FF43BD">
            <w:fldChar w:fldCharType="begin"/>
          </w:r>
          <w:r w:rsidRPr="00FF43BD">
            <w:instrText xml:space="preserve"> CITATION Rea18 \l 1049 </w:instrText>
          </w:r>
          <w:r w:rsidRPr="00FF43BD">
            <w:fldChar w:fldCharType="separate"/>
          </w:r>
          <w:r w:rsidR="00D7102C">
            <w:rPr>
              <w:noProof/>
            </w:rPr>
            <w:t>[22]</w:t>
          </w:r>
          <w:r w:rsidRPr="00FF43BD">
            <w:fldChar w:fldCharType="end"/>
          </w:r>
        </w:sdtContent>
      </w:sdt>
      <w:r w:rsidRPr="00FF43BD">
        <w:t xml:space="preserve"> Несмотря на столь удручающий результат, предложенная методика подтверждает, возможность ее внедрения на этапе тестирования задержки при удаленной передаче видеопотока</w:t>
      </w:r>
    </w:p>
    <w:p w14:paraId="082E3F13" w14:textId="5AC9751B" w:rsidR="00CD78B4" w:rsidRPr="00FF43BD" w:rsidRDefault="00887E0B" w:rsidP="00296BFB">
      <w:pPr>
        <w:tabs>
          <w:tab w:val="right" w:pos="9360"/>
        </w:tabs>
      </w:pPr>
      <w:r w:rsidRPr="00FF43BD">
        <w:t xml:space="preserve">Все из представленных исследований, в той или иной мере, выполняют схожие задачи, однако не было найдено работы, которая бы предлагала методику исследования различных реализации программных и аппаратных энкодеров для применения в области телемедицины с верификацией результатов измерениями от глаза к глазу. Что подтверждает актуальность данного исследования. </w:t>
      </w:r>
    </w:p>
    <w:p w14:paraId="499AA28B" w14:textId="77777777" w:rsidR="00531DB7" w:rsidRPr="00FF43BD" w:rsidRDefault="00CC5DC5" w:rsidP="001E25FB">
      <w:pPr>
        <w:pStyle w:val="1"/>
      </w:pPr>
      <w:bookmarkStart w:id="8" w:name="_quto02esz0pr" w:colFirst="0" w:colLast="0"/>
      <w:bookmarkEnd w:id="8"/>
      <w:r w:rsidRPr="00FF43BD">
        <w:t>2. Методология экспериментального исследования</w:t>
      </w:r>
    </w:p>
    <w:p w14:paraId="31E270D3" w14:textId="66D47482" w:rsidR="002B48B8" w:rsidRPr="00FF43BD" w:rsidRDefault="00296BFB" w:rsidP="00296BFB">
      <w:pPr>
        <w:spacing w:before="240" w:after="240"/>
      </w:pPr>
      <w:r w:rsidRPr="00FF43BD">
        <w:t xml:space="preserve">Так как настоящее исследование направлено на комплексный анализ производительности и эффективности систем передачи видео в реальном времени, стоит определиться с методологией исследования. </w:t>
      </w:r>
    </w:p>
    <w:p w14:paraId="1933B33F" w14:textId="2B602195" w:rsidR="00E0410B" w:rsidRPr="00FF43BD" w:rsidRDefault="00A62C9F" w:rsidP="00E0410B">
      <w:pPr>
        <w:spacing w:before="240" w:after="240"/>
        <w:jc w:val="center"/>
      </w:pPr>
      <w:r w:rsidRPr="00FF43BD">
        <w:rPr>
          <w:noProof/>
        </w:rPr>
        <w:drawing>
          <wp:inline distT="0" distB="0" distL="0" distR="0" wp14:anchorId="57D4800A" wp14:editId="56C65DE3">
            <wp:extent cx="4343400" cy="2475186"/>
            <wp:effectExtent l="0" t="0" r="0" b="1905"/>
            <wp:docPr id="6960282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356064" cy="2482403"/>
                    </a:xfrm>
                    <a:prstGeom prst="rect">
                      <a:avLst/>
                    </a:prstGeom>
                    <a:noFill/>
                    <a:ln>
                      <a:noFill/>
                    </a:ln>
                  </pic:spPr>
                </pic:pic>
              </a:graphicData>
            </a:graphic>
          </wp:inline>
        </w:drawing>
      </w:r>
    </w:p>
    <w:p w14:paraId="4B4E62DE" w14:textId="40B91E62" w:rsidR="00E0410B" w:rsidRDefault="00E0410B" w:rsidP="00E0410B">
      <w:pPr>
        <w:pStyle w:val="CaptionImage"/>
      </w:pPr>
      <w:bookmarkStart w:id="9" w:name="_Ref212393397"/>
      <w:r w:rsidRPr="00FF43BD">
        <w:t xml:space="preserve">Рисунок </w:t>
      </w:r>
      <w:r w:rsidR="007A5486">
        <w:fldChar w:fldCharType="begin"/>
      </w:r>
      <w:r w:rsidR="007A5486">
        <w:instrText xml:space="preserve"> SEQ Рисунок \* ARABIC </w:instrText>
      </w:r>
      <w:r w:rsidR="007A5486">
        <w:fldChar w:fldCharType="separate"/>
      </w:r>
      <w:r w:rsidR="00D7102C">
        <w:rPr>
          <w:noProof/>
        </w:rPr>
        <w:t>2</w:t>
      </w:r>
      <w:r w:rsidR="007A5486">
        <w:fldChar w:fldCharType="end"/>
      </w:r>
      <w:bookmarkEnd w:id="9"/>
      <w:r w:rsidRPr="00FF43BD">
        <w:t xml:space="preserve">. Общая схема </w:t>
      </w:r>
      <w:r w:rsidR="00A62C9F" w:rsidRPr="00FF43BD">
        <w:t xml:space="preserve">эксперимента, посвященного измерению задержки на </w:t>
      </w:r>
      <w:r w:rsidRPr="00FF43BD">
        <w:t>узл</w:t>
      </w:r>
      <w:r w:rsidR="00A62C9F" w:rsidRPr="00FF43BD">
        <w:t>ах</w:t>
      </w:r>
      <w:r w:rsidRPr="00FF43BD">
        <w:t xml:space="preserve"> системы, </w:t>
      </w:r>
      <w:r w:rsidR="00A62C9F" w:rsidRPr="00FF43BD">
        <w:t>участвующих в</w:t>
      </w:r>
      <w:r w:rsidRPr="00FF43BD">
        <w:t xml:space="preserve"> передач</w:t>
      </w:r>
      <w:r w:rsidR="00A62C9F" w:rsidRPr="00FF43BD">
        <w:t>е</w:t>
      </w:r>
      <w:r w:rsidRPr="00FF43BD">
        <w:t xml:space="preserve"> видео.</w:t>
      </w:r>
    </w:p>
    <w:p w14:paraId="3EB765B0" w14:textId="5F8633F1" w:rsidR="00587716" w:rsidRPr="00587716" w:rsidRDefault="00587716" w:rsidP="00587716">
      <w:pPr>
        <w:tabs>
          <w:tab w:val="num" w:pos="720"/>
        </w:tabs>
        <w:spacing w:before="240" w:after="240"/>
      </w:pPr>
      <w:r w:rsidRPr="00587716">
        <w:t>Экспериментальная работа включает пять ключевых этапов, посвященных изучению кодирования, передачи, декодирования и отображения видеопотоков.</w:t>
      </w:r>
      <w:r>
        <w:t xml:space="preserve"> </w:t>
      </w:r>
      <w:r w:rsidRPr="00587716">
        <w:t>Использовалось два основных метода измерения</w:t>
      </w:r>
      <w:r>
        <w:t>. Первый, п</w:t>
      </w:r>
      <w:r w:rsidRPr="00587716">
        <w:t>рограммный</w:t>
      </w:r>
      <w:r>
        <w:t xml:space="preserve"> –</w:t>
      </w:r>
      <w:r w:rsidRPr="00587716">
        <w:t xml:space="preserve"> </w:t>
      </w:r>
      <w:r>
        <w:t>т</w:t>
      </w:r>
      <w:r w:rsidRPr="00587716">
        <w:t xml:space="preserve">рассировка работы конвейера </w:t>
      </w:r>
      <w:proofErr w:type="spellStart"/>
      <w:r w:rsidRPr="00587716">
        <w:rPr>
          <w:lang w:val="en-US"/>
        </w:rPr>
        <w:t>Gstreamer</w:t>
      </w:r>
      <w:proofErr w:type="spellEnd"/>
      <w:r w:rsidRPr="00587716">
        <w:t xml:space="preserve"> и измерение качественных параметров кодирования путем сравнения с исходным материалом.</w:t>
      </w:r>
      <w:r>
        <w:t xml:space="preserve"> Второй, вн</w:t>
      </w:r>
      <w:r w:rsidRPr="00587716">
        <w:t>ешний (</w:t>
      </w:r>
      <w:r>
        <w:t>а</w:t>
      </w:r>
      <w:r w:rsidRPr="00587716">
        <w:t>ппаратный)</w:t>
      </w:r>
      <w:r>
        <w:t xml:space="preserve"> – п</w:t>
      </w:r>
      <w:r w:rsidRPr="00587716">
        <w:t xml:space="preserve">рименение </w:t>
      </w:r>
      <w:r w:rsidRPr="00587716">
        <w:rPr>
          <w:lang w:val="en-US"/>
        </w:rPr>
        <w:t>LDAT</w:t>
      </w:r>
      <w:sdt>
        <w:sdtPr>
          <w:id w:val="1177005122"/>
          <w:citation/>
        </w:sdtPr>
        <w:sdtContent>
          <w:r w:rsidRPr="00FF43BD">
            <w:fldChar w:fldCharType="begin"/>
          </w:r>
          <w:r w:rsidRPr="00FF43BD">
            <w:instrText xml:space="preserve"> CITATION nvi20 \l 1033 </w:instrText>
          </w:r>
          <w:r w:rsidRPr="00FF43BD">
            <w:fldChar w:fldCharType="separate"/>
          </w:r>
          <w:r>
            <w:rPr>
              <w:noProof/>
            </w:rPr>
            <w:t xml:space="preserve"> [23]</w:t>
          </w:r>
          <w:r w:rsidRPr="00FF43BD">
            <w:fldChar w:fldCharType="end"/>
          </w:r>
        </w:sdtContent>
      </w:sdt>
      <w:r w:rsidRPr="00587716">
        <w:t xml:space="preserve"> </w:t>
      </w:r>
      <w:r w:rsidRPr="00587716">
        <w:t xml:space="preserve">для генерации входного сигнала (нажатие кнопки мыши) и измерения сквозной задержки. </w:t>
      </w:r>
      <w:r w:rsidRPr="00587716">
        <w:rPr>
          <w:lang w:val="en-US"/>
        </w:rPr>
        <w:t>LDAT</w:t>
      </w:r>
      <w:r w:rsidRPr="00587716">
        <w:t xml:space="preserve"> фиксировал изменение яркости на устройстве вывода и записывал разницу между временем отправки события и его фиксацией.</w:t>
      </w:r>
    </w:p>
    <w:p w14:paraId="79642BD0" w14:textId="5E48585E" w:rsidR="00296BFB" w:rsidRPr="00FF43BD" w:rsidRDefault="00587716" w:rsidP="00296BFB">
      <w:pPr>
        <w:spacing w:before="240" w:after="240"/>
      </w:pPr>
      <w:r>
        <w:t>Для в</w:t>
      </w:r>
      <w:r w:rsidRPr="00587716">
        <w:t>алидаци</w:t>
      </w:r>
      <w:r>
        <w:t>и</w:t>
      </w:r>
      <w:r w:rsidRPr="00587716">
        <w:t xml:space="preserve"> </w:t>
      </w:r>
      <w:r w:rsidRPr="00587716">
        <w:rPr>
          <w:lang w:val="en-US"/>
        </w:rPr>
        <w:t>LDAT</w:t>
      </w:r>
      <w:r>
        <w:t xml:space="preserve"> была</w:t>
      </w:r>
      <w:r w:rsidRPr="00587716">
        <w:t xml:space="preserve"> </w:t>
      </w:r>
      <w:r>
        <w:t>п</w:t>
      </w:r>
      <w:r w:rsidRPr="00587716">
        <w:t xml:space="preserve">роведена серия не менее 200 измерений для выявления доверительного интервала (ДИ), который был рассчитан по формулам 1 и 2 с </w:t>
      </w:r>
      <w:r w:rsidRPr="00587716">
        <w:rPr>
          <w:lang w:val="en-US"/>
        </w:rPr>
        <w:t>z</w:t>
      </w:r>
      <w:r w:rsidRPr="00587716">
        <w:t>-коэффициентом 99%.</w:t>
      </w:r>
    </w:p>
    <w:p w14:paraId="12F1CE5D" w14:textId="77777777" w:rsidR="00296BFB" w:rsidRPr="00FF43BD" w:rsidRDefault="00CC5DC5" w:rsidP="00296BFB">
      <w:pPr>
        <w:tabs>
          <w:tab w:val="right" w:pos="9345"/>
        </w:tabs>
        <w:spacing w:before="240" w:after="240"/>
      </w:pPr>
      <m:oMath>
        <m:bar>
          <m:barPr>
            <m:ctrlPr>
              <w:rPr>
                <w:rFonts w:ascii="Cambria Math" w:hAnsi="Cambria Math"/>
              </w:rPr>
            </m:ctrlPr>
          </m:barPr>
          <m:e>
            <m:r>
              <w:rPr>
                <w:rFonts w:ascii="Cambria Math" w:hAnsi="Cambria Math"/>
              </w:rPr>
              <m:t>x</m:t>
            </m:r>
          </m:e>
        </m:bar>
        <m:r>
          <w:rPr>
            <w:rFonts w:ascii="Cambria Math" w:hAnsi="Cambria Math"/>
          </w:rPr>
          <m:t>±</m:t>
        </m:r>
        <m:sSub>
          <m:sSubPr>
            <m:ctrlPr>
              <w:rPr>
                <w:rFonts w:ascii="Cambria Math" w:hAnsi="Cambria Math"/>
              </w:rPr>
            </m:ctrlPr>
          </m:sSubPr>
          <m:e>
            <m:r>
              <w:rPr>
                <w:rFonts w:ascii="Cambria Math" w:hAnsi="Cambria Math"/>
              </w:rPr>
              <m:t>z</m:t>
            </m:r>
          </m:e>
          <m:sub>
            <m:r>
              <w:rPr>
                <w:rFonts w:ascii="Cambria Math" w:hAnsi="Cambria Math"/>
              </w:rPr>
              <m:t>α/2</m:t>
            </m:r>
          </m:sub>
        </m:sSub>
        <m:f>
          <m:fPr>
            <m:ctrlPr>
              <w:rPr>
                <w:rFonts w:ascii="Cambria Math" w:hAnsi="Cambria Math"/>
              </w:rPr>
            </m:ctrlPr>
          </m:fPr>
          <m:num>
            <m:r>
              <w:rPr>
                <w:rFonts w:ascii="Cambria Math" w:hAnsi="Cambria Math"/>
              </w:rPr>
              <m:t>σ</m:t>
            </m:r>
          </m:num>
          <m:den>
            <m:rad>
              <m:radPr>
                <m:degHide m:val="1"/>
                <m:ctrlPr>
                  <w:rPr>
                    <w:rFonts w:ascii="Cambria Math" w:hAnsi="Cambria Math"/>
                  </w:rPr>
                </m:ctrlPr>
              </m:radPr>
              <m:deg/>
              <m:e>
                <m:r>
                  <w:rPr>
                    <w:rFonts w:ascii="Cambria Math" w:hAnsi="Cambria Math"/>
                  </w:rPr>
                  <m:t>n</m:t>
                </m:r>
              </m:e>
            </m:rad>
          </m:den>
        </m:f>
      </m:oMath>
      <w:r w:rsidR="00296BFB" w:rsidRPr="00FF43BD">
        <w:t>,</w:t>
      </w:r>
      <w:r w:rsidR="00296BFB" w:rsidRPr="00FF43BD">
        <w:tab/>
        <w:t xml:space="preserve"> (1)</w:t>
      </w:r>
    </w:p>
    <w:p w14:paraId="61868CBE" w14:textId="77777777" w:rsidR="00296BFB" w:rsidRPr="00FF43BD" w:rsidRDefault="00296BFB" w:rsidP="00296BFB">
      <w:pPr>
        <w:tabs>
          <w:tab w:val="right" w:pos="9345"/>
        </w:tabs>
        <w:spacing w:before="240" w:after="240"/>
      </w:pPr>
      <m:oMath>
        <m:r>
          <w:rPr>
            <w:rFonts w:ascii="Cambria Math" w:hAnsi="Cambria Math"/>
          </w:rPr>
          <m:t>σ=</m:t>
        </m:r>
        <m:rad>
          <m:radPr>
            <m:degHide m:val="1"/>
            <m:ctrlPr>
              <w:rPr>
                <w:rFonts w:ascii="Cambria Math" w:hAnsi="Cambria Math"/>
              </w:rPr>
            </m:ctrlPr>
          </m:radPr>
          <m:deg/>
          <m:e>
            <m:f>
              <m:fPr>
                <m:ctrlPr>
                  <w:rPr>
                    <w:rFonts w:ascii="Cambria Math" w:hAnsi="Cambria Math"/>
                  </w:rPr>
                </m:ctrlPr>
              </m:fPr>
              <m:num>
                <m:nary>
                  <m:naryPr>
                    <m:chr m:val="∑"/>
                    <m:ctrlPr>
                      <w:rPr>
                        <w:rFonts w:ascii="Cambria Math" w:hAnsi="Cambria Math"/>
                      </w:rPr>
                    </m:ctrlPr>
                  </m:naryPr>
                  <m:sub>
                    <m:r>
                      <w:rPr>
                        <w:rFonts w:ascii="Cambria Math" w:hAnsi="Cambria Math"/>
                      </w:rPr>
                      <m:t>i=1</m:t>
                    </m:r>
                  </m:sub>
                  <m:sup>
                    <m:r>
                      <w:rPr>
                        <w:rFonts w:ascii="Cambria Math" w:hAnsi="Cambria Math"/>
                      </w:rPr>
                      <m:t>N</m:t>
                    </m:r>
                  </m:sup>
                  <m:e>
                    <m:sSup>
                      <m:sSupPr>
                        <m:ctrlPr>
                          <w:rPr>
                            <w:rFonts w:ascii="Cambria Math" w:hAnsi="Cambria Math"/>
                          </w:rPr>
                        </m:ctrlPr>
                      </m:sSupPr>
                      <m:e>
                        <m:r>
                          <w:rPr>
                            <w:rFonts w:ascii="Cambria Math" w:hAnsi="Cambria Math"/>
                          </w:rPr>
                          <m:t>(</m:t>
                        </m:r>
                        <m:sSub>
                          <m:sSubPr>
                            <m:ctrlPr>
                              <w:rPr>
                                <w:rFonts w:ascii="Cambria Math" w:hAnsi="Cambria Math"/>
                              </w:rPr>
                            </m:ctrlPr>
                          </m:sSubPr>
                          <m:e>
                            <m:r>
                              <w:rPr>
                                <w:rFonts w:ascii="Cambria Math" w:hAnsi="Cambria Math"/>
                              </w:rPr>
                              <m:t>x</m:t>
                            </m:r>
                          </m:e>
                          <m:sub>
                            <m:r>
                              <w:rPr>
                                <w:rFonts w:ascii="Cambria Math" w:hAnsi="Cambria Math"/>
                              </w:rPr>
                              <m:t>i</m:t>
                            </m:r>
                          </m:sub>
                        </m:sSub>
                        <m:r>
                          <w:rPr>
                            <w:rFonts w:ascii="Cambria Math" w:hAnsi="Cambria Math"/>
                          </w:rPr>
                          <m:t>-μ)</m:t>
                        </m:r>
                      </m:e>
                      <m:sup>
                        <m:r>
                          <w:rPr>
                            <w:rFonts w:ascii="Cambria Math" w:hAnsi="Cambria Math"/>
                          </w:rPr>
                          <m:t>2</m:t>
                        </m:r>
                      </m:sup>
                    </m:sSup>
                  </m:e>
                </m:nary>
              </m:num>
              <m:den>
                <m:r>
                  <w:rPr>
                    <w:rFonts w:ascii="Cambria Math" w:hAnsi="Cambria Math"/>
                  </w:rPr>
                  <m:t>N</m:t>
                </m:r>
              </m:den>
            </m:f>
          </m:e>
        </m:rad>
      </m:oMath>
      <w:r w:rsidRPr="00FF43BD">
        <w:t xml:space="preserve">, </w:t>
      </w:r>
      <w:r w:rsidRPr="00FF43BD">
        <w:tab/>
        <w:t>(2)</w:t>
      </w:r>
    </w:p>
    <w:p w14:paraId="0DD8EF2F" w14:textId="13530C1E" w:rsidR="00531DB7" w:rsidRPr="00FF43BD" w:rsidRDefault="00CC5DC5">
      <w:pPr>
        <w:spacing w:before="240" w:after="240"/>
      </w:pPr>
      <w:r w:rsidRPr="00FF43BD">
        <w:t xml:space="preserve">Общая схема узлов системы, влияющих на задержку передачи </w:t>
      </w:r>
      <w:r w:rsidR="005B6B0E" w:rsidRPr="00FF43BD">
        <w:t>стереовидео</w:t>
      </w:r>
      <w:r w:rsidRPr="00FF43BD">
        <w:t xml:space="preserve"> и измерения задержки показана на рисунке </w:t>
      </w:r>
      <w:r w:rsidR="003569CF" w:rsidRPr="00FF43BD">
        <w:fldChar w:fldCharType="begin"/>
      </w:r>
      <w:r w:rsidR="003569CF" w:rsidRPr="00FF43BD">
        <w:instrText xml:space="preserve"> REF _Ref212393397 \# 0 \h </w:instrText>
      </w:r>
      <w:r w:rsidR="003569CF" w:rsidRPr="00FF43BD">
        <w:fldChar w:fldCharType="separate"/>
      </w:r>
      <w:r w:rsidR="00D7102C">
        <w:t>2</w:t>
      </w:r>
      <w:r w:rsidR="003569CF" w:rsidRPr="00FF43BD">
        <w:fldChar w:fldCharType="end"/>
      </w:r>
      <w:r w:rsidR="003569CF" w:rsidRPr="00FF43BD">
        <w:t>.</w:t>
      </w:r>
      <w:r w:rsidR="004C0A5F">
        <w:t xml:space="preserve"> </w:t>
      </w:r>
      <w:r w:rsidRPr="00FF43BD">
        <w:t xml:space="preserve">В рамках данного исследование было решено декомпозировать систему и провести исследование на </w:t>
      </w:r>
      <w:r w:rsidR="004C0A5F">
        <w:t>некоторых</w:t>
      </w:r>
      <w:r w:rsidRPr="00FF43BD">
        <w:t xml:space="preserve"> </w:t>
      </w:r>
      <w:r w:rsidR="004C0A5F">
        <w:t xml:space="preserve">ее </w:t>
      </w:r>
      <w:r w:rsidRPr="00FF43BD">
        <w:t xml:space="preserve">элементах, для выделения </w:t>
      </w:r>
      <w:r w:rsidR="00D57AE0" w:rsidRPr="00FF43BD">
        <w:t>задержки,</w:t>
      </w:r>
      <w:r w:rsidRPr="00FF43BD">
        <w:t xml:space="preserve"> вносимой отдельными узлами.</w:t>
      </w:r>
    </w:p>
    <w:p w14:paraId="6D057ED8" w14:textId="77777777" w:rsidR="0033210B" w:rsidRPr="00FF43BD" w:rsidRDefault="0033210B" w:rsidP="0033210B">
      <w:pPr>
        <w:spacing w:before="240" w:after="240"/>
        <w:jc w:val="center"/>
      </w:pPr>
      <w:r w:rsidRPr="00FF43BD">
        <w:rPr>
          <w:noProof/>
        </w:rPr>
        <w:drawing>
          <wp:inline distT="114300" distB="114300" distL="114300" distR="114300" wp14:anchorId="5AE3E62B" wp14:editId="60E1F1EE">
            <wp:extent cx="2733675" cy="828675"/>
            <wp:effectExtent l="0" t="0" r="0" b="0"/>
            <wp:docPr id="4" name="image5.png" descr="A black rectangular object with a dot&#10;&#10;AI-generated content may be incorrect."/>
            <wp:cNvGraphicFramePr/>
            <a:graphic xmlns:a="http://schemas.openxmlformats.org/drawingml/2006/main">
              <a:graphicData uri="http://schemas.openxmlformats.org/drawingml/2006/picture">
                <pic:pic xmlns:pic="http://schemas.openxmlformats.org/drawingml/2006/picture">
                  <pic:nvPicPr>
                    <pic:cNvPr id="4" name="image5.png" descr="A black rectangular object with a dot&#10;&#10;AI-generated content may be incorrect."/>
                    <pic:cNvPicPr preferRelativeResize="0"/>
                  </pic:nvPicPr>
                  <pic:blipFill>
                    <a:blip r:embed="rId10"/>
                    <a:srcRect/>
                    <a:stretch>
                      <a:fillRect/>
                    </a:stretch>
                  </pic:blipFill>
                  <pic:spPr>
                    <a:xfrm>
                      <a:off x="0" y="0"/>
                      <a:ext cx="2733675" cy="828675"/>
                    </a:xfrm>
                    <a:prstGeom prst="rect">
                      <a:avLst/>
                    </a:prstGeom>
                    <a:ln/>
                  </pic:spPr>
                </pic:pic>
              </a:graphicData>
            </a:graphic>
          </wp:inline>
        </w:drawing>
      </w:r>
    </w:p>
    <w:p w14:paraId="21212E12" w14:textId="5963540C" w:rsidR="008A67A9" w:rsidRPr="008A67A9" w:rsidRDefault="0033210B" w:rsidP="008A67A9">
      <w:pPr>
        <w:pStyle w:val="CaptionImage"/>
      </w:pPr>
      <w:bookmarkStart w:id="10" w:name="_Ref212393119"/>
      <w:r w:rsidRPr="00FF43BD">
        <w:t xml:space="preserve">Рисунок </w:t>
      </w:r>
      <w:r w:rsidR="007A5486">
        <w:fldChar w:fldCharType="begin"/>
      </w:r>
      <w:r w:rsidR="007A5486">
        <w:instrText xml:space="preserve"> SEQ Рисунок \* ARABIC </w:instrText>
      </w:r>
      <w:r w:rsidR="007A5486">
        <w:fldChar w:fldCharType="separate"/>
      </w:r>
      <w:r w:rsidR="00D7102C">
        <w:rPr>
          <w:noProof/>
        </w:rPr>
        <w:t>3</w:t>
      </w:r>
      <w:r w:rsidR="007A5486">
        <w:fldChar w:fldCharType="end"/>
      </w:r>
      <w:bookmarkEnd w:id="10"/>
      <w:r w:rsidRPr="00FF43BD">
        <w:t>. Схема измерения базовой задержки</w:t>
      </w:r>
    </w:p>
    <w:p w14:paraId="601FDAFA" w14:textId="3745748A" w:rsidR="00AA2166" w:rsidRDefault="00AA2166">
      <w:pPr>
        <w:spacing w:before="240" w:after="240"/>
      </w:pPr>
      <w:r w:rsidRPr="00AA2166">
        <w:t>Для измерения базовой задержки от источника входного сигнала до экрана</w:t>
      </w:r>
      <w:r>
        <w:t xml:space="preserve"> </w:t>
      </w:r>
      <w:r w:rsidRPr="00FF43BD">
        <w:t>(рис</w:t>
      </w:r>
      <w:r>
        <w:t>.</w:t>
      </w:r>
      <w:r w:rsidRPr="00FF43BD">
        <w:t xml:space="preserve"> </w:t>
      </w:r>
      <w:r w:rsidRPr="00FF43BD">
        <w:fldChar w:fldCharType="begin"/>
      </w:r>
      <w:r w:rsidRPr="00FF43BD">
        <w:instrText xml:space="preserve"> REF _Ref212393119 \# 0 \h </w:instrText>
      </w:r>
      <w:r w:rsidRPr="00FF43BD">
        <w:fldChar w:fldCharType="separate"/>
      </w:r>
      <w:r>
        <w:t>3</w:t>
      </w:r>
      <w:r w:rsidRPr="00FF43BD">
        <w:fldChar w:fldCharType="end"/>
      </w:r>
      <w:r w:rsidRPr="00FF43BD">
        <w:t>)</w:t>
      </w:r>
      <w:r w:rsidRPr="00AA2166">
        <w:t xml:space="preserve"> была разработана тестовая программа на </w:t>
      </w:r>
      <w:r w:rsidRPr="00AA2166">
        <w:rPr>
          <w:lang w:val="en-US"/>
        </w:rPr>
        <w:t>Qt</w:t>
      </w:r>
      <w:r w:rsidRPr="00AA2166">
        <w:t>.</w:t>
      </w:r>
      <w:r>
        <w:t xml:space="preserve"> </w:t>
      </w:r>
      <w:r w:rsidRPr="00AA2166">
        <w:t>Функционал программы заключался в отображении светового сигнала на экране при фиксации события от входного источника (</w:t>
      </w:r>
      <w:r w:rsidRPr="00AA2166">
        <w:rPr>
          <w:lang w:val="en-US"/>
        </w:rPr>
        <w:t>LDAT</w:t>
      </w:r>
      <w:r w:rsidRPr="00AA2166">
        <w:t xml:space="preserve">). Для достоверности все устройства были подключены к одному монитору </w:t>
      </w:r>
      <w:r w:rsidRPr="00AA2166">
        <w:rPr>
          <w:lang w:val="en-US"/>
        </w:rPr>
        <w:t>AOC</w:t>
      </w:r>
      <w:r w:rsidRPr="00AA2166">
        <w:t xml:space="preserve"> (60 Гц), что позволило учесть на этом этапе задержку, вносимую устройством отображения.</w:t>
      </w:r>
    </w:p>
    <w:p w14:paraId="6411D260" w14:textId="77777777" w:rsidR="008A67A9" w:rsidRPr="00FF43BD" w:rsidRDefault="008A67A9" w:rsidP="008A67A9">
      <w:pPr>
        <w:pStyle w:val="a8"/>
      </w:pPr>
      <w:bookmarkStart w:id="11" w:name="_Ref213097778"/>
      <w:r w:rsidRPr="00FF43BD">
        <w:t xml:space="preserve">Таблица </w:t>
      </w:r>
      <w:r>
        <w:fldChar w:fldCharType="begin"/>
      </w:r>
      <w:r>
        <w:instrText xml:space="preserve"> SEQ Таблица \* ARABIC </w:instrText>
      </w:r>
      <w:r>
        <w:fldChar w:fldCharType="separate"/>
      </w:r>
      <w:r>
        <w:rPr>
          <w:noProof/>
        </w:rPr>
        <w:t>2</w:t>
      </w:r>
      <w:r>
        <w:fldChar w:fldCharType="end"/>
      </w:r>
      <w:bookmarkEnd w:id="11"/>
      <w:r w:rsidRPr="00FF43BD">
        <w:t>. Результаты измерения задержки от события до глаза на базовое нажатие мыши</w:t>
      </w:r>
    </w:p>
    <w:tbl>
      <w:tblPr>
        <w:tblStyle w:val="22"/>
        <w:tblW w:w="9285"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6795"/>
        <w:gridCol w:w="2490"/>
      </w:tblGrid>
      <w:tr w:rsidR="008A67A9" w:rsidRPr="00FF43BD" w14:paraId="7C3CD646" w14:textId="77777777" w:rsidTr="00717D90">
        <w:trPr>
          <w:trHeight w:val="315"/>
        </w:trPr>
        <w:tc>
          <w:tcPr>
            <w:tcW w:w="679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1AC088F7" w14:textId="77777777" w:rsidR="008A67A9" w:rsidRPr="00FF43BD" w:rsidRDefault="008A67A9" w:rsidP="00717D90">
            <w:pPr>
              <w:spacing w:line="276" w:lineRule="auto"/>
              <w:jc w:val="center"/>
            </w:pPr>
            <w:r w:rsidRPr="00FF43BD">
              <w:t>Параметр</w:t>
            </w:r>
          </w:p>
        </w:tc>
        <w:tc>
          <w:tcPr>
            <w:tcW w:w="2490" w:type="dxa"/>
            <w:tcBorders>
              <w:top w:val="single" w:sz="6" w:space="0" w:color="000000"/>
              <w:left w:val="single" w:sz="6" w:space="0" w:color="CCCCCC"/>
              <w:bottom w:val="single" w:sz="6" w:space="0" w:color="000000"/>
              <w:right w:val="single" w:sz="6" w:space="0" w:color="000000"/>
            </w:tcBorders>
            <w:tcMar>
              <w:top w:w="40" w:type="dxa"/>
              <w:left w:w="40" w:type="dxa"/>
              <w:bottom w:w="40" w:type="dxa"/>
              <w:right w:w="40" w:type="dxa"/>
            </w:tcMar>
            <w:vAlign w:val="bottom"/>
          </w:tcPr>
          <w:p w14:paraId="67532845" w14:textId="77777777" w:rsidR="008A67A9" w:rsidRPr="00FF43BD" w:rsidRDefault="008A67A9" w:rsidP="00717D90">
            <w:pPr>
              <w:spacing w:line="276" w:lineRule="auto"/>
              <w:jc w:val="center"/>
            </w:pPr>
            <w:r w:rsidRPr="00FF43BD">
              <w:t>Значение</w:t>
            </w:r>
          </w:p>
        </w:tc>
      </w:tr>
      <w:tr w:rsidR="008A67A9" w:rsidRPr="00FF43BD" w14:paraId="07EAA75C" w14:textId="77777777" w:rsidTr="00717D90">
        <w:trPr>
          <w:trHeight w:val="315"/>
        </w:trPr>
        <w:tc>
          <w:tcPr>
            <w:tcW w:w="6795"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vAlign w:val="bottom"/>
          </w:tcPr>
          <w:p w14:paraId="44F53B42" w14:textId="77777777" w:rsidR="008A67A9" w:rsidRPr="00FF43BD" w:rsidRDefault="008A67A9" w:rsidP="00717D90">
            <w:pPr>
              <w:spacing w:line="276" w:lineRule="auto"/>
              <w:jc w:val="center"/>
            </w:pPr>
            <w:r w:rsidRPr="00FF43BD">
              <w:t>Средняя задержка (± Погрешность 99.0%)</w:t>
            </w:r>
          </w:p>
        </w:tc>
        <w:tc>
          <w:tcPr>
            <w:tcW w:w="249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0EEF2853" w14:textId="77777777" w:rsidR="008A67A9" w:rsidRPr="00FF43BD" w:rsidRDefault="008A67A9" w:rsidP="00717D90">
            <w:pPr>
              <w:spacing w:line="276" w:lineRule="auto"/>
              <w:jc w:val="center"/>
            </w:pPr>
            <w:r w:rsidRPr="00FF43BD">
              <w:t>54.54±1.15</w:t>
            </w:r>
          </w:p>
        </w:tc>
      </w:tr>
      <w:tr w:rsidR="008A67A9" w:rsidRPr="00FF43BD" w14:paraId="198D8231" w14:textId="77777777" w:rsidTr="00717D90">
        <w:trPr>
          <w:trHeight w:val="315"/>
        </w:trPr>
        <w:tc>
          <w:tcPr>
            <w:tcW w:w="6795"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vAlign w:val="bottom"/>
          </w:tcPr>
          <w:p w14:paraId="50233888" w14:textId="77777777" w:rsidR="008A67A9" w:rsidRPr="00FF43BD" w:rsidRDefault="008A67A9" w:rsidP="00717D90">
            <w:pPr>
              <w:spacing w:line="276" w:lineRule="auto"/>
              <w:jc w:val="center"/>
            </w:pPr>
            <w:r w:rsidRPr="00FF43BD">
              <w:t>Минимальная задержка</w:t>
            </w:r>
          </w:p>
        </w:tc>
        <w:tc>
          <w:tcPr>
            <w:tcW w:w="249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723C9783" w14:textId="77777777" w:rsidR="008A67A9" w:rsidRPr="00FF43BD" w:rsidRDefault="008A67A9" w:rsidP="00717D90">
            <w:pPr>
              <w:spacing w:line="276" w:lineRule="auto"/>
              <w:jc w:val="center"/>
            </w:pPr>
            <w:r w:rsidRPr="00FF43BD">
              <w:t>31.80</w:t>
            </w:r>
          </w:p>
        </w:tc>
      </w:tr>
      <w:tr w:rsidR="008A67A9" w:rsidRPr="00FF43BD" w14:paraId="1A7D3C0F" w14:textId="77777777" w:rsidTr="00717D90">
        <w:trPr>
          <w:trHeight w:val="315"/>
        </w:trPr>
        <w:tc>
          <w:tcPr>
            <w:tcW w:w="6795"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vAlign w:val="bottom"/>
          </w:tcPr>
          <w:p w14:paraId="64C8402E" w14:textId="77777777" w:rsidR="008A67A9" w:rsidRPr="00FF43BD" w:rsidRDefault="008A67A9" w:rsidP="00717D90">
            <w:pPr>
              <w:spacing w:line="276" w:lineRule="auto"/>
              <w:jc w:val="center"/>
            </w:pPr>
            <w:r w:rsidRPr="00FF43BD">
              <w:t>Максимальная задержка</w:t>
            </w:r>
          </w:p>
        </w:tc>
        <w:tc>
          <w:tcPr>
            <w:tcW w:w="249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71530F42" w14:textId="77777777" w:rsidR="008A67A9" w:rsidRPr="00FF43BD" w:rsidRDefault="008A67A9" w:rsidP="00717D90">
            <w:pPr>
              <w:spacing w:line="276" w:lineRule="auto"/>
              <w:jc w:val="center"/>
            </w:pPr>
            <w:r w:rsidRPr="00FF43BD">
              <w:t>66.41</w:t>
            </w:r>
          </w:p>
        </w:tc>
      </w:tr>
      <w:tr w:rsidR="008A67A9" w:rsidRPr="00FF43BD" w14:paraId="0E02DFFE" w14:textId="77777777" w:rsidTr="00717D90">
        <w:trPr>
          <w:trHeight w:val="315"/>
        </w:trPr>
        <w:tc>
          <w:tcPr>
            <w:tcW w:w="6795"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vAlign w:val="bottom"/>
          </w:tcPr>
          <w:p w14:paraId="5175C046" w14:textId="77777777" w:rsidR="008A67A9" w:rsidRPr="00FF43BD" w:rsidRDefault="008A67A9" w:rsidP="00717D90">
            <w:pPr>
              <w:spacing w:line="276" w:lineRule="auto"/>
              <w:jc w:val="center"/>
            </w:pPr>
            <w:r w:rsidRPr="00FF43BD">
              <w:t>Медианная задержка</w:t>
            </w:r>
          </w:p>
        </w:tc>
        <w:tc>
          <w:tcPr>
            <w:tcW w:w="249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2D5E1971" w14:textId="77777777" w:rsidR="008A67A9" w:rsidRPr="00FF43BD" w:rsidRDefault="008A67A9" w:rsidP="00717D90">
            <w:pPr>
              <w:spacing w:line="276" w:lineRule="auto"/>
              <w:jc w:val="center"/>
            </w:pPr>
            <w:r w:rsidRPr="00FF43BD">
              <w:t>55.24</w:t>
            </w:r>
          </w:p>
        </w:tc>
      </w:tr>
      <w:tr w:rsidR="008A67A9" w:rsidRPr="00FF43BD" w14:paraId="48DA76BB" w14:textId="77777777" w:rsidTr="00717D90">
        <w:trPr>
          <w:trHeight w:val="315"/>
        </w:trPr>
        <w:tc>
          <w:tcPr>
            <w:tcW w:w="6795"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vAlign w:val="bottom"/>
          </w:tcPr>
          <w:p w14:paraId="1F57C1E2" w14:textId="77777777" w:rsidR="008A67A9" w:rsidRPr="00FF43BD" w:rsidRDefault="008A67A9" w:rsidP="00717D90">
            <w:pPr>
              <w:spacing w:line="276" w:lineRule="auto"/>
              <w:jc w:val="center"/>
            </w:pPr>
            <w:r w:rsidRPr="00FF43BD">
              <w:t>Стандартное отклонение</w:t>
            </w:r>
          </w:p>
        </w:tc>
        <w:tc>
          <w:tcPr>
            <w:tcW w:w="249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04B5ADD5" w14:textId="77777777" w:rsidR="008A67A9" w:rsidRPr="00FF43BD" w:rsidRDefault="008A67A9" w:rsidP="00717D90">
            <w:pPr>
              <w:spacing w:line="276" w:lineRule="auto"/>
              <w:jc w:val="center"/>
            </w:pPr>
            <w:r w:rsidRPr="00FF43BD">
              <w:t>6.22</w:t>
            </w:r>
          </w:p>
        </w:tc>
      </w:tr>
    </w:tbl>
    <w:p w14:paraId="3AE1B894" w14:textId="7C4950D6" w:rsidR="00FC6A28" w:rsidRPr="00FF43BD" w:rsidRDefault="00FC6A28" w:rsidP="00FC6A28">
      <w:pPr>
        <w:spacing w:before="240" w:after="240"/>
      </w:pPr>
      <w:bookmarkStart w:id="12" w:name="_qcby8jjdj9ls" w:colFirst="0" w:colLast="0"/>
      <w:bookmarkEnd w:id="12"/>
      <w:r>
        <w:t xml:space="preserve">Результаты тестирования </w:t>
      </w:r>
      <w:r w:rsidR="00587716">
        <w:t xml:space="preserve">(таблица </w:t>
      </w:r>
      <w:r w:rsidR="001137FB">
        <w:fldChar w:fldCharType="begin"/>
      </w:r>
      <w:r w:rsidR="001137FB">
        <w:instrText xml:space="preserve"> REF _Ref213097778 </w:instrText>
      </w:r>
      <w:r w:rsidR="001137FB" w:rsidRPr="001137FB">
        <w:instrText xml:space="preserve">\# 0 </w:instrText>
      </w:r>
      <w:r w:rsidR="001137FB">
        <w:instrText xml:space="preserve">\h </w:instrText>
      </w:r>
      <w:r w:rsidR="001137FB">
        <w:fldChar w:fldCharType="separate"/>
      </w:r>
      <w:r w:rsidR="001137FB">
        <w:t>2</w:t>
      </w:r>
      <w:r w:rsidR="001137FB">
        <w:fldChar w:fldCharType="end"/>
      </w:r>
      <w:r w:rsidR="00587716">
        <w:t>)</w:t>
      </w:r>
      <w:r w:rsidR="001137FB" w:rsidRPr="001137FB">
        <w:t xml:space="preserve"> </w:t>
      </w:r>
      <w:r w:rsidRPr="00FF43BD">
        <w:t xml:space="preserve">показали стабильную задержку на уровне 55 мс, некоторые флуктуации задержки являются нормой для систем не реального времени, и связаны, прежде всего, с особенностями планировщика операционной системы. В случае данного исследования, известно, что задержка </w:t>
      </w:r>
      <w:proofErr w:type="spellStart"/>
      <w:r w:rsidRPr="00FF43BD">
        <w:t>Da</w:t>
      </w:r>
      <w:proofErr w:type="spellEnd"/>
      <w:r w:rsidRPr="00FF43BD">
        <w:t xml:space="preserve"> Vinci находится на уровне 62 мс для хирурга</w:t>
      </w:r>
      <w:sdt>
        <w:sdtPr>
          <w:id w:val="-1110737716"/>
          <w:citation/>
        </w:sdtPr>
        <w:sdtContent>
          <w:r w:rsidRPr="00FF43BD">
            <w:fldChar w:fldCharType="begin"/>
          </w:r>
          <w:r w:rsidRPr="00FF43BD">
            <w:instrText xml:space="preserve"> CITATION Kib17 \l 1033 </w:instrText>
          </w:r>
          <w:r w:rsidRPr="00FF43BD">
            <w:fldChar w:fldCharType="separate"/>
          </w:r>
          <w:r>
            <w:rPr>
              <w:noProof/>
            </w:rPr>
            <w:t xml:space="preserve"> [24]</w:t>
          </w:r>
          <w:r w:rsidRPr="00FF43BD">
            <w:fldChar w:fldCharType="end"/>
          </w:r>
        </w:sdtContent>
      </w:sdt>
      <w:r w:rsidRPr="00FF43BD">
        <w:t>, что делает данные результаты достаточно близкими для анализа результатов.</w:t>
      </w:r>
    </w:p>
    <w:p w14:paraId="5961F270" w14:textId="27B23FB1" w:rsidR="00531DB7" w:rsidRPr="00FF43BD" w:rsidRDefault="00CC5DC5" w:rsidP="001E25FB">
      <w:pPr>
        <w:pStyle w:val="3"/>
      </w:pPr>
      <w:r w:rsidRPr="00FF43BD">
        <w:t xml:space="preserve">2.1 Оценка качества и </w:t>
      </w:r>
      <w:r w:rsidR="000A62BB" w:rsidRPr="00FF43BD">
        <w:t>задержки</w:t>
      </w:r>
      <w:r w:rsidRPr="00FF43BD">
        <w:t xml:space="preserve"> кодирования видеопотока с различными параметрами энкодера</w:t>
      </w:r>
    </w:p>
    <w:p w14:paraId="6C1CC60E" w14:textId="4C870890" w:rsidR="002A395E" w:rsidRPr="00FF43BD" w:rsidRDefault="00CC5DC5">
      <w:pPr>
        <w:spacing w:before="240" w:after="240"/>
      </w:pPr>
      <w:r w:rsidRPr="00FF43BD">
        <w:t xml:space="preserve">На первом этапе был проведен автоматизированный анализ качества кодирования </w:t>
      </w:r>
      <w:r w:rsidRPr="00FF43BD">
        <w:lastRenderedPageBreak/>
        <w:t xml:space="preserve">видеопотоков от источника, приближенного к реальному, для оценки применимости в условиях, близких к эксплуатационным. </w:t>
      </w:r>
      <w:r w:rsidR="000A62BB" w:rsidRPr="00FF43BD">
        <w:t>Данным источником выступило видео, записанное с хирургического комплекса da Vinci Si в формате 1080p</w:t>
      </w:r>
      <w:r w:rsidR="002868DC" w:rsidRPr="00FF43BD">
        <w:t xml:space="preserve"> на частоте 30 кадров в секунду</w:t>
      </w:r>
      <w:r w:rsidR="000A62BB" w:rsidRPr="00FF43BD">
        <w:t xml:space="preserve">. </w:t>
      </w:r>
      <w:r w:rsidR="002A395E" w:rsidRPr="00FF43BD">
        <w:t>Для а</w:t>
      </w:r>
      <w:r w:rsidRPr="00FF43BD">
        <w:t>втоматическо</w:t>
      </w:r>
      <w:r w:rsidR="002A395E" w:rsidRPr="00FF43BD">
        <w:t>го</w:t>
      </w:r>
      <w:r w:rsidRPr="00FF43BD">
        <w:t xml:space="preserve"> тестировани</w:t>
      </w:r>
      <w:r w:rsidR="002A395E" w:rsidRPr="00FF43BD">
        <w:t>я был разработан</w:t>
      </w:r>
      <w:r w:rsidRPr="00FF43BD">
        <w:t xml:space="preserve"> Python скрипта, задачей которого являлся многократный запуск всех возможных комбинаций из таблицы </w:t>
      </w:r>
      <w:r w:rsidR="00355718" w:rsidRPr="00FF43BD">
        <w:fldChar w:fldCharType="begin"/>
      </w:r>
      <w:r w:rsidR="00355718" w:rsidRPr="00FF43BD">
        <w:instrText xml:space="preserve"> REF _Ref212393070 \# 0 \h </w:instrText>
      </w:r>
      <w:r w:rsidR="00355718" w:rsidRPr="00FF43BD">
        <w:fldChar w:fldCharType="separate"/>
      </w:r>
      <w:r w:rsidR="00D7102C">
        <w:t>1</w:t>
      </w:r>
      <w:r w:rsidR="00355718" w:rsidRPr="00FF43BD">
        <w:fldChar w:fldCharType="end"/>
      </w:r>
      <w:r w:rsidR="00355718" w:rsidRPr="00FF43BD">
        <w:t xml:space="preserve"> </w:t>
      </w:r>
      <w:r w:rsidRPr="00FF43BD">
        <w:t xml:space="preserve">для каждого энкодера с трассировкой работы конвейера и последующим автоматизированным анализом результатов. </w:t>
      </w:r>
    </w:p>
    <w:p w14:paraId="520EE0C2" w14:textId="5F3FEE76" w:rsidR="002A395E" w:rsidRPr="00FF43BD" w:rsidRDefault="002A395E" w:rsidP="002A395E">
      <w:pPr>
        <w:pStyle w:val="a8"/>
      </w:pPr>
      <w:bookmarkStart w:id="13" w:name="_Ref212393070"/>
      <w:r w:rsidRPr="00FF43BD">
        <w:t xml:space="preserve">Таблица </w:t>
      </w:r>
      <w:r w:rsidR="00FB4314">
        <w:fldChar w:fldCharType="begin"/>
      </w:r>
      <w:r w:rsidR="00FB4314">
        <w:instrText xml:space="preserve"> SEQ Таблица \* ARABIC </w:instrText>
      </w:r>
      <w:r w:rsidR="00FB4314">
        <w:fldChar w:fldCharType="separate"/>
      </w:r>
      <w:r w:rsidR="00D7102C">
        <w:rPr>
          <w:noProof/>
        </w:rPr>
        <w:t>1</w:t>
      </w:r>
      <w:r w:rsidR="00FB4314">
        <w:fldChar w:fldCharType="end"/>
      </w:r>
      <w:bookmarkEnd w:id="13"/>
      <w:r w:rsidRPr="00FF43BD">
        <w:t>. Матрица значений, использованных для предварительного тестирования.</w:t>
      </w:r>
    </w:p>
    <w:tbl>
      <w:tblPr>
        <w:tblStyle w:val="23"/>
        <w:tblW w:w="9350"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2190"/>
        <w:gridCol w:w="2840"/>
        <w:gridCol w:w="4320"/>
      </w:tblGrid>
      <w:tr w:rsidR="002A395E" w:rsidRPr="00FF43BD" w14:paraId="715D94AF" w14:textId="77777777" w:rsidTr="00AA2166">
        <w:trPr>
          <w:trHeight w:val="330"/>
        </w:trPr>
        <w:tc>
          <w:tcPr>
            <w:tcW w:w="2190" w:type="dxa"/>
            <w:tcBorders>
              <w:top w:val="single" w:sz="12" w:space="0" w:color="000000"/>
              <w:left w:val="single" w:sz="8" w:space="0" w:color="000000"/>
              <w:bottom w:val="single" w:sz="12" w:space="0" w:color="000000"/>
              <w:right w:val="single" w:sz="8" w:space="0" w:color="000000"/>
            </w:tcBorders>
            <w:tcMar>
              <w:top w:w="40" w:type="dxa"/>
              <w:left w:w="40" w:type="dxa"/>
              <w:bottom w:w="40" w:type="dxa"/>
              <w:right w:w="40" w:type="dxa"/>
            </w:tcMar>
            <w:vAlign w:val="bottom"/>
          </w:tcPr>
          <w:p w14:paraId="1FD15F5A" w14:textId="77777777" w:rsidR="002A395E" w:rsidRPr="00FF43BD" w:rsidRDefault="002A395E" w:rsidP="00CC5DC5">
            <w:pPr>
              <w:spacing w:line="276" w:lineRule="auto"/>
              <w:jc w:val="center"/>
            </w:pPr>
            <w:r w:rsidRPr="00FF43BD">
              <w:t>Кодировщик</w:t>
            </w:r>
          </w:p>
        </w:tc>
        <w:tc>
          <w:tcPr>
            <w:tcW w:w="2840" w:type="dxa"/>
            <w:tcBorders>
              <w:top w:val="single" w:sz="12" w:space="0" w:color="000000"/>
              <w:left w:val="single" w:sz="8" w:space="0" w:color="000000"/>
              <w:bottom w:val="single" w:sz="12" w:space="0" w:color="000000"/>
              <w:right w:val="single" w:sz="8" w:space="0" w:color="000000"/>
            </w:tcBorders>
            <w:tcMar>
              <w:top w:w="40" w:type="dxa"/>
              <w:left w:w="40" w:type="dxa"/>
              <w:bottom w:w="40" w:type="dxa"/>
              <w:right w:w="40" w:type="dxa"/>
            </w:tcMar>
            <w:vAlign w:val="bottom"/>
          </w:tcPr>
          <w:p w14:paraId="3E43B040" w14:textId="77777777" w:rsidR="002A395E" w:rsidRPr="00FF43BD" w:rsidRDefault="002A395E" w:rsidP="00CC5DC5">
            <w:pPr>
              <w:spacing w:line="276" w:lineRule="auto"/>
              <w:jc w:val="center"/>
            </w:pPr>
            <w:r w:rsidRPr="00FF43BD">
              <w:t>Параметр</w:t>
            </w:r>
          </w:p>
        </w:tc>
        <w:tc>
          <w:tcPr>
            <w:tcW w:w="4320" w:type="dxa"/>
            <w:tcBorders>
              <w:top w:val="single" w:sz="12" w:space="0" w:color="000000"/>
              <w:left w:val="single" w:sz="8" w:space="0" w:color="000000"/>
              <w:bottom w:val="single" w:sz="12" w:space="0" w:color="000000"/>
              <w:right w:val="single" w:sz="8" w:space="0" w:color="000000"/>
            </w:tcBorders>
            <w:tcMar>
              <w:top w:w="40" w:type="dxa"/>
              <w:left w:w="40" w:type="dxa"/>
              <w:bottom w:w="40" w:type="dxa"/>
              <w:right w:w="40" w:type="dxa"/>
            </w:tcMar>
            <w:vAlign w:val="bottom"/>
          </w:tcPr>
          <w:p w14:paraId="45CD55B3" w14:textId="77777777" w:rsidR="002A395E" w:rsidRPr="00FF43BD" w:rsidRDefault="002A395E" w:rsidP="00CC5DC5">
            <w:pPr>
              <w:spacing w:line="276" w:lineRule="auto"/>
              <w:jc w:val="center"/>
            </w:pPr>
            <w:r w:rsidRPr="00FF43BD">
              <w:t>Возможные значения</w:t>
            </w:r>
          </w:p>
        </w:tc>
      </w:tr>
      <w:tr w:rsidR="002A395E" w:rsidRPr="00FF43BD" w14:paraId="15FC6B6A" w14:textId="77777777" w:rsidTr="00AA2166">
        <w:trPr>
          <w:trHeight w:val="315"/>
        </w:trPr>
        <w:tc>
          <w:tcPr>
            <w:tcW w:w="2190" w:type="dxa"/>
            <w:vMerge w:val="restart"/>
            <w:tcBorders>
              <w:top w:val="single" w:sz="12" w:space="0" w:color="000000"/>
              <w:left w:val="single" w:sz="6" w:space="0" w:color="000000"/>
              <w:right w:val="single" w:sz="6" w:space="0" w:color="000000"/>
            </w:tcBorders>
            <w:tcMar>
              <w:top w:w="40" w:type="dxa"/>
              <w:left w:w="40" w:type="dxa"/>
              <w:bottom w:w="40" w:type="dxa"/>
              <w:right w:w="40" w:type="dxa"/>
            </w:tcMar>
            <w:vAlign w:val="center"/>
          </w:tcPr>
          <w:p w14:paraId="2E1DE38E" w14:textId="77777777" w:rsidR="002A395E" w:rsidRPr="00FF43BD" w:rsidRDefault="002A395E" w:rsidP="00CC5DC5">
            <w:pPr>
              <w:spacing w:line="276" w:lineRule="auto"/>
              <w:jc w:val="center"/>
            </w:pPr>
            <w:r w:rsidRPr="00FF43BD">
              <w:t>x264enc</w:t>
            </w:r>
          </w:p>
        </w:tc>
        <w:tc>
          <w:tcPr>
            <w:tcW w:w="2840" w:type="dxa"/>
            <w:tcBorders>
              <w:top w:val="single" w:sz="12" w:space="0" w:color="000000"/>
              <w:left w:val="single" w:sz="6" w:space="0" w:color="CCCCCC"/>
              <w:bottom w:val="single" w:sz="6" w:space="0" w:color="000000"/>
              <w:right w:val="single" w:sz="6" w:space="0" w:color="000000"/>
            </w:tcBorders>
            <w:tcMar>
              <w:top w:w="40" w:type="dxa"/>
              <w:left w:w="40" w:type="dxa"/>
              <w:bottom w:w="40" w:type="dxa"/>
              <w:right w:w="40" w:type="dxa"/>
            </w:tcMar>
            <w:vAlign w:val="bottom"/>
          </w:tcPr>
          <w:p w14:paraId="4BAF7A4E" w14:textId="77777777" w:rsidR="002A395E" w:rsidRPr="00FF43BD" w:rsidRDefault="002A395E" w:rsidP="00CC5DC5">
            <w:pPr>
              <w:spacing w:line="276" w:lineRule="auto"/>
              <w:jc w:val="center"/>
            </w:pPr>
            <w:r w:rsidRPr="00FF43BD">
              <w:t>bitrate</w:t>
            </w:r>
          </w:p>
        </w:tc>
        <w:tc>
          <w:tcPr>
            <w:tcW w:w="4320" w:type="dxa"/>
            <w:tcBorders>
              <w:top w:val="single" w:sz="12" w:space="0" w:color="000000"/>
              <w:left w:val="single" w:sz="6" w:space="0" w:color="CCCCCC"/>
              <w:bottom w:val="single" w:sz="6" w:space="0" w:color="000000"/>
              <w:right w:val="single" w:sz="6" w:space="0" w:color="000000"/>
            </w:tcBorders>
            <w:tcMar>
              <w:top w:w="40" w:type="dxa"/>
              <w:left w:w="40" w:type="dxa"/>
              <w:bottom w:w="40" w:type="dxa"/>
              <w:right w:w="40" w:type="dxa"/>
            </w:tcMar>
            <w:vAlign w:val="bottom"/>
          </w:tcPr>
          <w:p w14:paraId="25F3D343" w14:textId="77777777" w:rsidR="002A395E" w:rsidRPr="00FF43BD" w:rsidRDefault="002A395E" w:rsidP="00CC5DC5">
            <w:pPr>
              <w:spacing w:line="276" w:lineRule="auto"/>
              <w:jc w:val="center"/>
            </w:pPr>
            <w:r w:rsidRPr="00FF43BD">
              <w:t>10500, 4000, 6850</w:t>
            </w:r>
          </w:p>
        </w:tc>
      </w:tr>
      <w:tr w:rsidR="002A395E" w:rsidRPr="00FF43BD" w14:paraId="01DCBCCD" w14:textId="77777777" w:rsidTr="00AA2166">
        <w:trPr>
          <w:trHeight w:val="315"/>
        </w:trPr>
        <w:tc>
          <w:tcPr>
            <w:tcW w:w="2190" w:type="dxa"/>
            <w:vMerge/>
            <w:tcBorders>
              <w:left w:val="single" w:sz="6" w:space="0" w:color="000000"/>
              <w:right w:val="single" w:sz="6" w:space="0" w:color="000000"/>
            </w:tcBorders>
            <w:tcMar>
              <w:top w:w="40" w:type="dxa"/>
              <w:left w:w="40" w:type="dxa"/>
              <w:bottom w:w="40" w:type="dxa"/>
              <w:right w:w="40" w:type="dxa"/>
            </w:tcMar>
            <w:vAlign w:val="bottom"/>
          </w:tcPr>
          <w:p w14:paraId="0FB16C38" w14:textId="77777777" w:rsidR="002A395E" w:rsidRPr="00FF43BD" w:rsidRDefault="002A395E" w:rsidP="00CC5DC5">
            <w:pPr>
              <w:spacing w:line="276" w:lineRule="auto"/>
              <w:jc w:val="center"/>
            </w:pPr>
          </w:p>
        </w:tc>
        <w:tc>
          <w:tcPr>
            <w:tcW w:w="284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2491685A" w14:textId="77777777" w:rsidR="002A395E" w:rsidRPr="00FF43BD" w:rsidRDefault="002A395E" w:rsidP="00CC5DC5">
            <w:pPr>
              <w:spacing w:line="276" w:lineRule="auto"/>
              <w:jc w:val="center"/>
            </w:pPr>
            <w:r w:rsidRPr="00FF43BD">
              <w:t>speed-preset</w:t>
            </w:r>
          </w:p>
        </w:tc>
        <w:tc>
          <w:tcPr>
            <w:tcW w:w="432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795D0D86" w14:textId="77777777" w:rsidR="002A395E" w:rsidRPr="00FF43BD" w:rsidRDefault="002A395E" w:rsidP="00CC5DC5">
            <w:pPr>
              <w:spacing w:line="276" w:lineRule="auto"/>
              <w:jc w:val="center"/>
            </w:pPr>
            <w:r w:rsidRPr="00FF43BD">
              <w:t>ultrafast, fast, medium</w:t>
            </w:r>
          </w:p>
        </w:tc>
      </w:tr>
      <w:tr w:rsidR="002A395E" w:rsidRPr="00FF43BD" w14:paraId="792CEE99" w14:textId="77777777" w:rsidTr="00AA2166">
        <w:trPr>
          <w:trHeight w:val="315"/>
        </w:trPr>
        <w:tc>
          <w:tcPr>
            <w:tcW w:w="2190" w:type="dxa"/>
            <w:vMerge/>
            <w:tcBorders>
              <w:left w:val="single" w:sz="6" w:space="0" w:color="000000"/>
              <w:right w:val="single" w:sz="6" w:space="0" w:color="000000"/>
            </w:tcBorders>
            <w:tcMar>
              <w:top w:w="40" w:type="dxa"/>
              <w:left w:w="40" w:type="dxa"/>
              <w:bottom w:w="40" w:type="dxa"/>
              <w:right w:w="40" w:type="dxa"/>
            </w:tcMar>
            <w:vAlign w:val="bottom"/>
          </w:tcPr>
          <w:p w14:paraId="0C43C657" w14:textId="77777777" w:rsidR="002A395E" w:rsidRPr="00FF43BD" w:rsidRDefault="002A395E" w:rsidP="00CC5DC5">
            <w:pPr>
              <w:spacing w:line="276" w:lineRule="auto"/>
              <w:jc w:val="center"/>
            </w:pPr>
          </w:p>
        </w:tc>
        <w:tc>
          <w:tcPr>
            <w:tcW w:w="284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1F1C9E20" w14:textId="77777777" w:rsidR="002A395E" w:rsidRPr="00FF43BD" w:rsidRDefault="002A395E" w:rsidP="00CC5DC5">
            <w:pPr>
              <w:spacing w:line="276" w:lineRule="auto"/>
              <w:jc w:val="center"/>
            </w:pPr>
            <w:r w:rsidRPr="00FF43BD">
              <w:t>tune</w:t>
            </w:r>
          </w:p>
        </w:tc>
        <w:tc>
          <w:tcPr>
            <w:tcW w:w="432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27EAE3AB" w14:textId="77777777" w:rsidR="002A395E" w:rsidRPr="00FF43BD" w:rsidRDefault="002A395E" w:rsidP="00CC5DC5">
            <w:pPr>
              <w:spacing w:line="276" w:lineRule="auto"/>
              <w:jc w:val="center"/>
            </w:pPr>
            <w:r w:rsidRPr="00FF43BD">
              <w:t>zerolatency</w:t>
            </w:r>
          </w:p>
        </w:tc>
      </w:tr>
      <w:tr w:rsidR="002A395E" w:rsidRPr="00FF43BD" w14:paraId="21572040" w14:textId="77777777" w:rsidTr="00AA2166">
        <w:trPr>
          <w:trHeight w:val="315"/>
        </w:trPr>
        <w:tc>
          <w:tcPr>
            <w:tcW w:w="2190" w:type="dxa"/>
            <w:vMerge/>
            <w:tcBorders>
              <w:left w:val="single" w:sz="6" w:space="0" w:color="000000"/>
              <w:right w:val="single" w:sz="6" w:space="0" w:color="000000"/>
            </w:tcBorders>
            <w:tcMar>
              <w:top w:w="40" w:type="dxa"/>
              <w:left w:w="40" w:type="dxa"/>
              <w:bottom w:w="40" w:type="dxa"/>
              <w:right w:w="40" w:type="dxa"/>
            </w:tcMar>
            <w:vAlign w:val="bottom"/>
          </w:tcPr>
          <w:p w14:paraId="4BCA531D" w14:textId="77777777" w:rsidR="002A395E" w:rsidRPr="00FF43BD" w:rsidRDefault="002A395E" w:rsidP="00CC5DC5">
            <w:pPr>
              <w:spacing w:line="276" w:lineRule="auto"/>
              <w:jc w:val="center"/>
            </w:pPr>
          </w:p>
        </w:tc>
        <w:tc>
          <w:tcPr>
            <w:tcW w:w="284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2BE35495" w14:textId="77777777" w:rsidR="002A395E" w:rsidRPr="00FF43BD" w:rsidRDefault="002A395E" w:rsidP="00CC5DC5">
            <w:pPr>
              <w:spacing w:line="276" w:lineRule="auto"/>
              <w:jc w:val="center"/>
            </w:pPr>
            <w:r w:rsidRPr="00FF43BD">
              <w:t>sliced-threads</w:t>
            </w:r>
          </w:p>
        </w:tc>
        <w:tc>
          <w:tcPr>
            <w:tcW w:w="432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4B3091D3" w14:textId="77777777" w:rsidR="002A395E" w:rsidRPr="00FF43BD" w:rsidRDefault="002A395E" w:rsidP="00CC5DC5">
            <w:pPr>
              <w:spacing w:line="276" w:lineRule="auto"/>
              <w:jc w:val="center"/>
            </w:pPr>
            <w:r w:rsidRPr="00FF43BD">
              <w:t>true, false</w:t>
            </w:r>
          </w:p>
        </w:tc>
      </w:tr>
      <w:tr w:rsidR="002A395E" w:rsidRPr="00FF43BD" w14:paraId="5754B8BC" w14:textId="77777777" w:rsidTr="00AA2166">
        <w:trPr>
          <w:trHeight w:val="315"/>
        </w:trPr>
        <w:tc>
          <w:tcPr>
            <w:tcW w:w="2190" w:type="dxa"/>
            <w:vMerge/>
            <w:tcBorders>
              <w:left w:val="single" w:sz="6" w:space="0" w:color="000000"/>
              <w:right w:val="single" w:sz="6" w:space="0" w:color="000000"/>
            </w:tcBorders>
            <w:tcMar>
              <w:top w:w="40" w:type="dxa"/>
              <w:left w:w="40" w:type="dxa"/>
              <w:bottom w:w="40" w:type="dxa"/>
              <w:right w:w="40" w:type="dxa"/>
            </w:tcMar>
            <w:vAlign w:val="bottom"/>
          </w:tcPr>
          <w:p w14:paraId="267CED80" w14:textId="77777777" w:rsidR="002A395E" w:rsidRPr="00FF43BD" w:rsidRDefault="002A395E" w:rsidP="00CC5DC5">
            <w:pPr>
              <w:spacing w:line="276" w:lineRule="auto"/>
              <w:jc w:val="center"/>
            </w:pPr>
          </w:p>
        </w:tc>
        <w:tc>
          <w:tcPr>
            <w:tcW w:w="284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21B00E76" w14:textId="77777777" w:rsidR="002A395E" w:rsidRPr="00FF43BD" w:rsidRDefault="002A395E" w:rsidP="00CC5DC5">
            <w:pPr>
              <w:spacing w:line="276" w:lineRule="auto"/>
              <w:jc w:val="center"/>
            </w:pPr>
            <w:r w:rsidRPr="00FF43BD">
              <w:t>b-adapt</w:t>
            </w:r>
          </w:p>
        </w:tc>
        <w:tc>
          <w:tcPr>
            <w:tcW w:w="432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7A2778DD" w14:textId="77777777" w:rsidR="002A395E" w:rsidRPr="00FF43BD" w:rsidRDefault="002A395E" w:rsidP="00CC5DC5">
            <w:pPr>
              <w:spacing w:line="276" w:lineRule="auto"/>
              <w:jc w:val="center"/>
            </w:pPr>
            <w:r w:rsidRPr="00FF43BD">
              <w:t>true, false</w:t>
            </w:r>
          </w:p>
        </w:tc>
      </w:tr>
      <w:tr w:rsidR="002A395E" w:rsidRPr="00FF43BD" w14:paraId="122F2319" w14:textId="77777777" w:rsidTr="00AA2166">
        <w:trPr>
          <w:trHeight w:val="315"/>
        </w:trPr>
        <w:tc>
          <w:tcPr>
            <w:tcW w:w="2190" w:type="dxa"/>
            <w:vMerge/>
            <w:tcBorders>
              <w:left w:val="single" w:sz="6" w:space="0" w:color="000000"/>
              <w:right w:val="single" w:sz="6" w:space="0" w:color="000000"/>
            </w:tcBorders>
            <w:tcMar>
              <w:top w:w="40" w:type="dxa"/>
              <w:left w:w="40" w:type="dxa"/>
              <w:bottom w:w="40" w:type="dxa"/>
              <w:right w:w="40" w:type="dxa"/>
            </w:tcMar>
            <w:vAlign w:val="bottom"/>
          </w:tcPr>
          <w:p w14:paraId="683FE746" w14:textId="77777777" w:rsidR="002A395E" w:rsidRPr="00FF43BD" w:rsidRDefault="002A395E" w:rsidP="00CC5DC5">
            <w:pPr>
              <w:spacing w:line="276" w:lineRule="auto"/>
              <w:jc w:val="center"/>
            </w:pPr>
          </w:p>
        </w:tc>
        <w:tc>
          <w:tcPr>
            <w:tcW w:w="284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7698669B" w14:textId="77777777" w:rsidR="002A395E" w:rsidRPr="00FF43BD" w:rsidRDefault="002A395E" w:rsidP="00CC5DC5">
            <w:pPr>
              <w:spacing w:line="276" w:lineRule="auto"/>
              <w:jc w:val="center"/>
            </w:pPr>
            <w:r w:rsidRPr="00FF43BD">
              <w:t>rc-lookahead</w:t>
            </w:r>
          </w:p>
        </w:tc>
        <w:tc>
          <w:tcPr>
            <w:tcW w:w="432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4FA54404" w14:textId="77777777" w:rsidR="002A395E" w:rsidRPr="00FF43BD" w:rsidRDefault="002A395E" w:rsidP="00CC5DC5">
            <w:pPr>
              <w:spacing w:line="276" w:lineRule="auto"/>
              <w:jc w:val="center"/>
            </w:pPr>
            <w:r w:rsidRPr="00FF43BD">
              <w:t>40, 0</w:t>
            </w:r>
          </w:p>
        </w:tc>
      </w:tr>
      <w:tr w:rsidR="002A395E" w:rsidRPr="00FF43BD" w14:paraId="15537344" w14:textId="77777777" w:rsidTr="00AA2166">
        <w:trPr>
          <w:trHeight w:val="315"/>
        </w:trPr>
        <w:tc>
          <w:tcPr>
            <w:tcW w:w="2190" w:type="dxa"/>
            <w:vMerge/>
            <w:tcBorders>
              <w:left w:val="single" w:sz="6" w:space="0" w:color="000000"/>
              <w:bottom w:val="single" w:sz="12" w:space="0" w:color="000000"/>
              <w:right w:val="single" w:sz="6" w:space="0" w:color="000000"/>
            </w:tcBorders>
            <w:tcMar>
              <w:top w:w="40" w:type="dxa"/>
              <w:left w:w="40" w:type="dxa"/>
              <w:bottom w:w="40" w:type="dxa"/>
              <w:right w:w="40" w:type="dxa"/>
            </w:tcMar>
            <w:vAlign w:val="bottom"/>
          </w:tcPr>
          <w:p w14:paraId="35624129" w14:textId="77777777" w:rsidR="002A395E" w:rsidRPr="00FF43BD" w:rsidRDefault="002A395E" w:rsidP="00CC5DC5">
            <w:pPr>
              <w:spacing w:line="276" w:lineRule="auto"/>
              <w:jc w:val="center"/>
            </w:pPr>
          </w:p>
        </w:tc>
        <w:tc>
          <w:tcPr>
            <w:tcW w:w="2840" w:type="dxa"/>
            <w:tcBorders>
              <w:top w:val="single" w:sz="6" w:space="0" w:color="CCCCCC"/>
              <w:left w:val="single" w:sz="6" w:space="0" w:color="CCCCCC"/>
              <w:bottom w:val="single" w:sz="12" w:space="0" w:color="000000"/>
              <w:right w:val="single" w:sz="6" w:space="0" w:color="000000"/>
            </w:tcBorders>
            <w:tcMar>
              <w:top w:w="40" w:type="dxa"/>
              <w:left w:w="40" w:type="dxa"/>
              <w:bottom w:w="40" w:type="dxa"/>
              <w:right w:w="40" w:type="dxa"/>
            </w:tcMar>
            <w:vAlign w:val="bottom"/>
          </w:tcPr>
          <w:p w14:paraId="156A9BE3" w14:textId="77777777" w:rsidR="002A395E" w:rsidRPr="00FF43BD" w:rsidRDefault="002A395E" w:rsidP="00CC5DC5">
            <w:pPr>
              <w:spacing w:line="276" w:lineRule="auto"/>
              <w:jc w:val="center"/>
            </w:pPr>
            <w:r w:rsidRPr="00FF43BD">
              <w:t>ref</w:t>
            </w:r>
          </w:p>
        </w:tc>
        <w:tc>
          <w:tcPr>
            <w:tcW w:w="4320" w:type="dxa"/>
            <w:tcBorders>
              <w:top w:val="single" w:sz="6" w:space="0" w:color="CCCCCC"/>
              <w:left w:val="single" w:sz="6" w:space="0" w:color="CCCCCC"/>
              <w:bottom w:val="single" w:sz="12" w:space="0" w:color="000000"/>
              <w:right w:val="single" w:sz="6" w:space="0" w:color="000000"/>
            </w:tcBorders>
            <w:tcMar>
              <w:top w:w="40" w:type="dxa"/>
              <w:left w:w="40" w:type="dxa"/>
              <w:bottom w:w="40" w:type="dxa"/>
              <w:right w:w="40" w:type="dxa"/>
            </w:tcMar>
            <w:vAlign w:val="bottom"/>
          </w:tcPr>
          <w:p w14:paraId="35EB0CB6" w14:textId="77777777" w:rsidR="002A395E" w:rsidRPr="00FF43BD" w:rsidRDefault="002A395E" w:rsidP="00CC5DC5">
            <w:pPr>
              <w:spacing w:line="276" w:lineRule="auto"/>
              <w:jc w:val="center"/>
            </w:pPr>
            <w:r w:rsidRPr="00FF43BD">
              <w:t>3, 0</w:t>
            </w:r>
          </w:p>
        </w:tc>
      </w:tr>
      <w:tr w:rsidR="002A395E" w:rsidRPr="00FF43BD" w14:paraId="109A7DEB" w14:textId="77777777" w:rsidTr="00AA2166">
        <w:trPr>
          <w:trHeight w:val="315"/>
        </w:trPr>
        <w:tc>
          <w:tcPr>
            <w:tcW w:w="2190" w:type="dxa"/>
            <w:vMerge w:val="restart"/>
            <w:tcBorders>
              <w:top w:val="single" w:sz="12" w:space="0" w:color="000000"/>
              <w:left w:val="single" w:sz="8" w:space="0" w:color="000000"/>
              <w:right w:val="single" w:sz="8" w:space="0" w:color="000000"/>
            </w:tcBorders>
            <w:tcMar>
              <w:top w:w="40" w:type="dxa"/>
              <w:left w:w="40" w:type="dxa"/>
              <w:bottom w:w="40" w:type="dxa"/>
              <w:right w:w="40" w:type="dxa"/>
            </w:tcMar>
            <w:vAlign w:val="center"/>
          </w:tcPr>
          <w:p w14:paraId="3D79C6AE" w14:textId="77777777" w:rsidR="002A395E" w:rsidRPr="00FF43BD" w:rsidRDefault="002A395E" w:rsidP="00CC5DC5">
            <w:pPr>
              <w:spacing w:line="276" w:lineRule="auto"/>
              <w:jc w:val="center"/>
            </w:pPr>
            <w:r w:rsidRPr="00FF43BD">
              <w:t>nvh264enc</w:t>
            </w:r>
          </w:p>
        </w:tc>
        <w:tc>
          <w:tcPr>
            <w:tcW w:w="2840" w:type="dxa"/>
            <w:tcBorders>
              <w:top w:val="single" w:sz="12"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03C7C5ED" w14:textId="77777777" w:rsidR="002A395E" w:rsidRPr="00FF43BD" w:rsidRDefault="002A395E" w:rsidP="00CC5DC5">
            <w:pPr>
              <w:spacing w:line="276" w:lineRule="auto"/>
              <w:jc w:val="center"/>
            </w:pPr>
            <w:r w:rsidRPr="00FF43BD">
              <w:t>bitrate</w:t>
            </w:r>
          </w:p>
        </w:tc>
        <w:tc>
          <w:tcPr>
            <w:tcW w:w="4320" w:type="dxa"/>
            <w:tcBorders>
              <w:top w:val="single" w:sz="12"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2200B7DE" w14:textId="77777777" w:rsidR="002A395E" w:rsidRPr="00FF43BD" w:rsidRDefault="002A395E" w:rsidP="00CC5DC5">
            <w:pPr>
              <w:spacing w:line="276" w:lineRule="auto"/>
              <w:jc w:val="center"/>
            </w:pPr>
            <w:r w:rsidRPr="00FF43BD">
              <w:t>10500, 4000, 6850</w:t>
            </w:r>
          </w:p>
        </w:tc>
      </w:tr>
      <w:tr w:rsidR="002A395E" w:rsidRPr="00FF43BD" w14:paraId="013750F6" w14:textId="77777777" w:rsidTr="00AA2166">
        <w:trPr>
          <w:trHeight w:val="315"/>
        </w:trPr>
        <w:tc>
          <w:tcPr>
            <w:tcW w:w="2190" w:type="dxa"/>
            <w:vMerge/>
            <w:tcBorders>
              <w:left w:val="single" w:sz="8" w:space="0" w:color="000000"/>
              <w:right w:val="single" w:sz="8" w:space="0" w:color="000000"/>
            </w:tcBorders>
            <w:tcMar>
              <w:top w:w="40" w:type="dxa"/>
              <w:left w:w="40" w:type="dxa"/>
              <w:bottom w:w="40" w:type="dxa"/>
              <w:right w:w="40" w:type="dxa"/>
            </w:tcMar>
            <w:vAlign w:val="bottom"/>
          </w:tcPr>
          <w:p w14:paraId="11DD51AD" w14:textId="77777777" w:rsidR="002A395E" w:rsidRPr="00FF43BD" w:rsidRDefault="002A395E" w:rsidP="00CC5DC5">
            <w:pPr>
              <w:spacing w:line="276" w:lineRule="auto"/>
              <w:jc w:val="center"/>
            </w:pPr>
          </w:p>
        </w:tc>
        <w:tc>
          <w:tcPr>
            <w:tcW w:w="2840" w:type="dxa"/>
            <w:tcBorders>
              <w:top w:val="single" w:sz="8" w:space="0" w:color="000000"/>
              <w:left w:val="single" w:sz="8" w:space="0" w:color="000000"/>
              <w:bottom w:val="single" w:sz="6" w:space="0" w:color="000000"/>
              <w:right w:val="single" w:sz="6" w:space="0" w:color="000000"/>
            </w:tcBorders>
            <w:tcMar>
              <w:top w:w="40" w:type="dxa"/>
              <w:left w:w="40" w:type="dxa"/>
              <w:bottom w:w="40" w:type="dxa"/>
              <w:right w:w="40" w:type="dxa"/>
            </w:tcMar>
            <w:vAlign w:val="bottom"/>
          </w:tcPr>
          <w:p w14:paraId="72932140" w14:textId="77777777" w:rsidR="002A395E" w:rsidRPr="00FF43BD" w:rsidRDefault="002A395E" w:rsidP="00CC5DC5">
            <w:pPr>
              <w:spacing w:line="276" w:lineRule="auto"/>
              <w:jc w:val="center"/>
            </w:pPr>
            <w:r w:rsidRPr="00FF43BD">
              <w:t>preset</w:t>
            </w:r>
          </w:p>
        </w:tc>
        <w:tc>
          <w:tcPr>
            <w:tcW w:w="4320" w:type="dxa"/>
            <w:tcBorders>
              <w:top w:val="single" w:sz="8" w:space="0" w:color="000000"/>
              <w:left w:val="single" w:sz="6" w:space="0" w:color="CCCCCC"/>
              <w:bottom w:val="single" w:sz="6" w:space="0" w:color="000000"/>
              <w:right w:val="single" w:sz="6" w:space="0" w:color="000000"/>
            </w:tcBorders>
            <w:tcMar>
              <w:top w:w="40" w:type="dxa"/>
              <w:left w:w="40" w:type="dxa"/>
              <w:bottom w:w="40" w:type="dxa"/>
              <w:right w:w="40" w:type="dxa"/>
            </w:tcMar>
            <w:vAlign w:val="bottom"/>
          </w:tcPr>
          <w:p w14:paraId="116F986D" w14:textId="77777777" w:rsidR="002A395E" w:rsidRPr="00FF43BD" w:rsidRDefault="002A395E" w:rsidP="00CC5DC5">
            <w:pPr>
              <w:spacing w:line="276" w:lineRule="auto"/>
              <w:jc w:val="center"/>
            </w:pPr>
            <w:r w:rsidRPr="00FF43BD">
              <w:t>4, 5, 1</w:t>
            </w:r>
          </w:p>
        </w:tc>
      </w:tr>
      <w:tr w:rsidR="002A395E" w:rsidRPr="00FF43BD" w14:paraId="4C693AA6" w14:textId="77777777" w:rsidTr="00AA2166">
        <w:trPr>
          <w:trHeight w:val="315"/>
        </w:trPr>
        <w:tc>
          <w:tcPr>
            <w:tcW w:w="2190" w:type="dxa"/>
            <w:vMerge/>
            <w:tcBorders>
              <w:left w:val="single" w:sz="8" w:space="0" w:color="000000"/>
              <w:right w:val="single" w:sz="8" w:space="0" w:color="000000"/>
            </w:tcBorders>
            <w:tcMar>
              <w:top w:w="40" w:type="dxa"/>
              <w:left w:w="40" w:type="dxa"/>
              <w:bottom w:w="40" w:type="dxa"/>
              <w:right w:w="40" w:type="dxa"/>
            </w:tcMar>
            <w:vAlign w:val="bottom"/>
          </w:tcPr>
          <w:p w14:paraId="4229AC28" w14:textId="77777777" w:rsidR="002A395E" w:rsidRPr="00FF43BD" w:rsidRDefault="002A395E" w:rsidP="00CC5DC5">
            <w:pPr>
              <w:spacing w:line="276" w:lineRule="auto"/>
              <w:jc w:val="center"/>
            </w:pPr>
          </w:p>
        </w:tc>
        <w:tc>
          <w:tcPr>
            <w:tcW w:w="2840" w:type="dxa"/>
            <w:tcBorders>
              <w:top w:val="single" w:sz="6" w:space="0" w:color="CCCCCC"/>
              <w:left w:val="single" w:sz="8" w:space="0" w:color="000000"/>
              <w:bottom w:val="single" w:sz="6" w:space="0" w:color="000000"/>
              <w:right w:val="single" w:sz="6" w:space="0" w:color="000000"/>
            </w:tcBorders>
            <w:tcMar>
              <w:top w:w="40" w:type="dxa"/>
              <w:left w:w="40" w:type="dxa"/>
              <w:bottom w:w="40" w:type="dxa"/>
              <w:right w:w="40" w:type="dxa"/>
            </w:tcMar>
            <w:vAlign w:val="bottom"/>
          </w:tcPr>
          <w:p w14:paraId="53BE5C9D" w14:textId="77777777" w:rsidR="002A395E" w:rsidRPr="00FF43BD" w:rsidRDefault="002A395E" w:rsidP="00CC5DC5">
            <w:pPr>
              <w:spacing w:line="276" w:lineRule="auto"/>
              <w:jc w:val="center"/>
            </w:pPr>
            <w:r w:rsidRPr="00FF43BD">
              <w:t>rc-lookahead</w:t>
            </w:r>
          </w:p>
        </w:tc>
        <w:tc>
          <w:tcPr>
            <w:tcW w:w="432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48F3CF6C" w14:textId="77777777" w:rsidR="002A395E" w:rsidRPr="00FF43BD" w:rsidRDefault="002A395E" w:rsidP="00CC5DC5">
            <w:pPr>
              <w:spacing w:line="276" w:lineRule="auto"/>
              <w:jc w:val="center"/>
            </w:pPr>
            <w:r w:rsidRPr="00FF43BD">
              <w:t>0</w:t>
            </w:r>
          </w:p>
        </w:tc>
      </w:tr>
      <w:tr w:rsidR="002A395E" w:rsidRPr="00FF43BD" w14:paraId="2F5FC2F1" w14:textId="77777777" w:rsidTr="00AA2166">
        <w:trPr>
          <w:trHeight w:val="315"/>
        </w:trPr>
        <w:tc>
          <w:tcPr>
            <w:tcW w:w="2190" w:type="dxa"/>
            <w:vMerge/>
            <w:tcBorders>
              <w:left w:val="single" w:sz="8" w:space="0" w:color="000000"/>
              <w:right w:val="single" w:sz="8" w:space="0" w:color="000000"/>
            </w:tcBorders>
            <w:tcMar>
              <w:top w:w="40" w:type="dxa"/>
              <w:left w:w="40" w:type="dxa"/>
              <w:bottom w:w="40" w:type="dxa"/>
              <w:right w:w="40" w:type="dxa"/>
            </w:tcMar>
            <w:vAlign w:val="bottom"/>
          </w:tcPr>
          <w:p w14:paraId="7BFBD907" w14:textId="77777777" w:rsidR="002A395E" w:rsidRPr="00FF43BD" w:rsidRDefault="002A395E" w:rsidP="00CC5DC5">
            <w:pPr>
              <w:spacing w:line="276" w:lineRule="auto"/>
              <w:jc w:val="center"/>
            </w:pPr>
          </w:p>
        </w:tc>
        <w:tc>
          <w:tcPr>
            <w:tcW w:w="2840" w:type="dxa"/>
            <w:tcBorders>
              <w:top w:val="single" w:sz="6" w:space="0" w:color="CCCCCC"/>
              <w:left w:val="single" w:sz="8" w:space="0" w:color="000000"/>
              <w:bottom w:val="single" w:sz="6" w:space="0" w:color="000000"/>
              <w:right w:val="single" w:sz="6" w:space="0" w:color="000000"/>
            </w:tcBorders>
            <w:tcMar>
              <w:top w:w="40" w:type="dxa"/>
              <w:left w:w="40" w:type="dxa"/>
              <w:bottom w:w="40" w:type="dxa"/>
              <w:right w:w="40" w:type="dxa"/>
            </w:tcMar>
            <w:vAlign w:val="bottom"/>
          </w:tcPr>
          <w:p w14:paraId="07C1E2DF" w14:textId="77777777" w:rsidR="002A395E" w:rsidRPr="00FF43BD" w:rsidRDefault="002A395E" w:rsidP="00CC5DC5">
            <w:pPr>
              <w:spacing w:line="276" w:lineRule="auto"/>
              <w:jc w:val="center"/>
            </w:pPr>
            <w:r w:rsidRPr="00FF43BD">
              <w:t>rc-mode</w:t>
            </w:r>
          </w:p>
        </w:tc>
        <w:tc>
          <w:tcPr>
            <w:tcW w:w="432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34294C45" w14:textId="77777777" w:rsidR="002A395E" w:rsidRPr="00FF43BD" w:rsidRDefault="002A395E" w:rsidP="00CC5DC5">
            <w:pPr>
              <w:spacing w:line="276" w:lineRule="auto"/>
              <w:jc w:val="center"/>
            </w:pPr>
            <w:r w:rsidRPr="00FF43BD">
              <w:t>2, 0, 5</w:t>
            </w:r>
          </w:p>
        </w:tc>
      </w:tr>
      <w:tr w:rsidR="002A395E" w:rsidRPr="00FF43BD" w14:paraId="386C0C07" w14:textId="77777777" w:rsidTr="00AA2166">
        <w:trPr>
          <w:trHeight w:val="315"/>
        </w:trPr>
        <w:tc>
          <w:tcPr>
            <w:tcW w:w="2190" w:type="dxa"/>
            <w:vMerge/>
            <w:tcBorders>
              <w:left w:val="single" w:sz="8" w:space="0" w:color="000000"/>
              <w:right w:val="single" w:sz="8" w:space="0" w:color="000000"/>
            </w:tcBorders>
            <w:tcMar>
              <w:top w:w="40" w:type="dxa"/>
              <w:left w:w="40" w:type="dxa"/>
              <w:bottom w:w="40" w:type="dxa"/>
              <w:right w:w="40" w:type="dxa"/>
            </w:tcMar>
            <w:vAlign w:val="bottom"/>
          </w:tcPr>
          <w:p w14:paraId="07C66328" w14:textId="77777777" w:rsidR="002A395E" w:rsidRPr="00FF43BD" w:rsidRDefault="002A395E" w:rsidP="00CC5DC5">
            <w:pPr>
              <w:spacing w:line="276" w:lineRule="auto"/>
              <w:jc w:val="center"/>
            </w:pPr>
          </w:p>
        </w:tc>
        <w:tc>
          <w:tcPr>
            <w:tcW w:w="2840" w:type="dxa"/>
            <w:tcBorders>
              <w:top w:val="single" w:sz="6" w:space="0" w:color="CCCCCC"/>
              <w:left w:val="single" w:sz="8" w:space="0" w:color="000000"/>
              <w:bottom w:val="single" w:sz="6" w:space="0" w:color="000000"/>
              <w:right w:val="single" w:sz="6" w:space="0" w:color="000000"/>
            </w:tcBorders>
            <w:tcMar>
              <w:top w:w="40" w:type="dxa"/>
              <w:left w:w="40" w:type="dxa"/>
              <w:bottom w:w="40" w:type="dxa"/>
              <w:right w:w="40" w:type="dxa"/>
            </w:tcMar>
            <w:vAlign w:val="bottom"/>
          </w:tcPr>
          <w:p w14:paraId="60D6B392" w14:textId="77777777" w:rsidR="002A395E" w:rsidRPr="00FF43BD" w:rsidRDefault="002A395E" w:rsidP="00CC5DC5">
            <w:pPr>
              <w:spacing w:line="276" w:lineRule="auto"/>
              <w:jc w:val="center"/>
            </w:pPr>
            <w:r w:rsidRPr="00FF43BD">
              <w:t>zerolatency</w:t>
            </w:r>
          </w:p>
        </w:tc>
        <w:tc>
          <w:tcPr>
            <w:tcW w:w="432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27B3D12A" w14:textId="77777777" w:rsidR="002A395E" w:rsidRPr="00FF43BD" w:rsidRDefault="002A395E" w:rsidP="00CC5DC5">
            <w:pPr>
              <w:spacing w:line="276" w:lineRule="auto"/>
              <w:jc w:val="center"/>
            </w:pPr>
            <w:r w:rsidRPr="00FF43BD">
              <w:t>true, false</w:t>
            </w:r>
          </w:p>
        </w:tc>
      </w:tr>
      <w:tr w:rsidR="002A395E" w:rsidRPr="00FF43BD" w14:paraId="3A92FF38" w14:textId="77777777" w:rsidTr="00AA2166">
        <w:trPr>
          <w:trHeight w:val="315"/>
        </w:trPr>
        <w:tc>
          <w:tcPr>
            <w:tcW w:w="2190" w:type="dxa"/>
            <w:vMerge/>
            <w:tcBorders>
              <w:left w:val="single" w:sz="8" w:space="0" w:color="000000"/>
              <w:bottom w:val="single" w:sz="12" w:space="0" w:color="000000"/>
              <w:right w:val="single" w:sz="8" w:space="0" w:color="000000"/>
            </w:tcBorders>
            <w:tcMar>
              <w:top w:w="40" w:type="dxa"/>
              <w:left w:w="40" w:type="dxa"/>
              <w:bottom w:w="40" w:type="dxa"/>
              <w:right w:w="40" w:type="dxa"/>
            </w:tcMar>
            <w:vAlign w:val="bottom"/>
          </w:tcPr>
          <w:p w14:paraId="2416453B" w14:textId="77777777" w:rsidR="002A395E" w:rsidRPr="00FF43BD" w:rsidRDefault="002A395E" w:rsidP="00CC5DC5">
            <w:pPr>
              <w:spacing w:line="276" w:lineRule="auto"/>
              <w:jc w:val="center"/>
            </w:pPr>
          </w:p>
        </w:tc>
        <w:tc>
          <w:tcPr>
            <w:tcW w:w="2840" w:type="dxa"/>
            <w:tcBorders>
              <w:top w:val="single" w:sz="6" w:space="0" w:color="CCCCCC"/>
              <w:left w:val="single" w:sz="8" w:space="0" w:color="000000"/>
              <w:bottom w:val="single" w:sz="12" w:space="0" w:color="000000"/>
              <w:right w:val="single" w:sz="6" w:space="0" w:color="000000"/>
            </w:tcBorders>
            <w:tcMar>
              <w:top w:w="40" w:type="dxa"/>
              <w:left w:w="40" w:type="dxa"/>
              <w:bottom w:w="40" w:type="dxa"/>
              <w:right w:w="40" w:type="dxa"/>
            </w:tcMar>
            <w:vAlign w:val="bottom"/>
          </w:tcPr>
          <w:p w14:paraId="056AB65D" w14:textId="77777777" w:rsidR="002A395E" w:rsidRPr="00FF43BD" w:rsidRDefault="002A395E" w:rsidP="00CC5DC5">
            <w:pPr>
              <w:spacing w:line="276" w:lineRule="auto"/>
              <w:jc w:val="center"/>
            </w:pPr>
            <w:r w:rsidRPr="00FF43BD">
              <w:t>gop-size</w:t>
            </w:r>
          </w:p>
        </w:tc>
        <w:tc>
          <w:tcPr>
            <w:tcW w:w="4320" w:type="dxa"/>
            <w:tcBorders>
              <w:top w:val="single" w:sz="6" w:space="0" w:color="CCCCCC"/>
              <w:left w:val="single" w:sz="6" w:space="0" w:color="CCCCCC"/>
              <w:bottom w:val="single" w:sz="12" w:space="0" w:color="000000"/>
              <w:right w:val="single" w:sz="6" w:space="0" w:color="000000"/>
            </w:tcBorders>
            <w:tcMar>
              <w:top w:w="40" w:type="dxa"/>
              <w:left w:w="40" w:type="dxa"/>
              <w:bottom w:w="40" w:type="dxa"/>
              <w:right w:w="40" w:type="dxa"/>
            </w:tcMar>
            <w:vAlign w:val="bottom"/>
          </w:tcPr>
          <w:p w14:paraId="69E2BDA9" w14:textId="77777777" w:rsidR="002A395E" w:rsidRPr="00FF43BD" w:rsidRDefault="002A395E" w:rsidP="00CC5DC5">
            <w:pPr>
              <w:spacing w:line="276" w:lineRule="auto"/>
              <w:jc w:val="center"/>
            </w:pPr>
            <w:r w:rsidRPr="00FF43BD">
              <w:t>75, 0, -1</w:t>
            </w:r>
          </w:p>
        </w:tc>
      </w:tr>
      <w:tr w:rsidR="002A395E" w:rsidRPr="00FF43BD" w14:paraId="35938886" w14:textId="77777777" w:rsidTr="00AA2166">
        <w:trPr>
          <w:trHeight w:val="315"/>
        </w:trPr>
        <w:tc>
          <w:tcPr>
            <w:tcW w:w="2190" w:type="dxa"/>
            <w:vMerge w:val="restart"/>
            <w:tcBorders>
              <w:top w:val="single" w:sz="12" w:space="0" w:color="000000"/>
              <w:left w:val="single" w:sz="6" w:space="0" w:color="000000"/>
              <w:right w:val="single" w:sz="6" w:space="0" w:color="000000"/>
            </w:tcBorders>
            <w:tcMar>
              <w:top w:w="40" w:type="dxa"/>
              <w:left w:w="40" w:type="dxa"/>
              <w:bottom w:w="40" w:type="dxa"/>
              <w:right w:w="40" w:type="dxa"/>
            </w:tcMar>
            <w:vAlign w:val="center"/>
          </w:tcPr>
          <w:p w14:paraId="3455E6BA" w14:textId="77777777" w:rsidR="002A395E" w:rsidRPr="00FF43BD" w:rsidRDefault="002A395E" w:rsidP="00CC5DC5">
            <w:pPr>
              <w:spacing w:line="276" w:lineRule="auto"/>
              <w:jc w:val="center"/>
            </w:pPr>
            <w:r w:rsidRPr="00FF43BD">
              <w:t>nvv4l2h264enc</w:t>
            </w:r>
          </w:p>
        </w:tc>
        <w:tc>
          <w:tcPr>
            <w:tcW w:w="2840" w:type="dxa"/>
            <w:tcBorders>
              <w:top w:val="single" w:sz="12" w:space="0" w:color="000000"/>
              <w:left w:val="single" w:sz="6" w:space="0" w:color="CCCCCC"/>
              <w:bottom w:val="single" w:sz="6" w:space="0" w:color="000000"/>
              <w:right w:val="single" w:sz="6" w:space="0" w:color="000000"/>
            </w:tcBorders>
            <w:tcMar>
              <w:top w:w="40" w:type="dxa"/>
              <w:left w:w="40" w:type="dxa"/>
              <w:bottom w:w="40" w:type="dxa"/>
              <w:right w:w="40" w:type="dxa"/>
            </w:tcMar>
            <w:vAlign w:val="bottom"/>
          </w:tcPr>
          <w:p w14:paraId="5E81502D" w14:textId="77777777" w:rsidR="002A395E" w:rsidRPr="00FF43BD" w:rsidRDefault="002A395E" w:rsidP="00CC5DC5">
            <w:pPr>
              <w:spacing w:line="276" w:lineRule="auto"/>
              <w:jc w:val="center"/>
            </w:pPr>
            <w:r w:rsidRPr="00FF43BD">
              <w:t>bitrate</w:t>
            </w:r>
          </w:p>
        </w:tc>
        <w:tc>
          <w:tcPr>
            <w:tcW w:w="4320" w:type="dxa"/>
            <w:tcBorders>
              <w:top w:val="single" w:sz="12" w:space="0" w:color="000000"/>
              <w:left w:val="single" w:sz="6" w:space="0" w:color="CCCCCC"/>
              <w:bottom w:val="single" w:sz="6" w:space="0" w:color="000000"/>
              <w:right w:val="single" w:sz="6" w:space="0" w:color="000000"/>
            </w:tcBorders>
            <w:tcMar>
              <w:top w:w="40" w:type="dxa"/>
              <w:left w:w="40" w:type="dxa"/>
              <w:bottom w:w="40" w:type="dxa"/>
              <w:right w:w="40" w:type="dxa"/>
            </w:tcMar>
            <w:vAlign w:val="bottom"/>
          </w:tcPr>
          <w:p w14:paraId="21EDA9B0" w14:textId="77777777" w:rsidR="002A395E" w:rsidRPr="00FF43BD" w:rsidRDefault="002A395E" w:rsidP="00CC5DC5">
            <w:pPr>
              <w:spacing w:line="276" w:lineRule="auto"/>
              <w:jc w:val="center"/>
            </w:pPr>
            <w:r w:rsidRPr="00FF43BD">
              <w:t>10500000, 4000000, 6850000</w:t>
            </w:r>
          </w:p>
        </w:tc>
      </w:tr>
      <w:tr w:rsidR="002A395E" w:rsidRPr="00FF43BD" w14:paraId="76812391" w14:textId="77777777" w:rsidTr="00AA2166">
        <w:trPr>
          <w:trHeight w:val="315"/>
        </w:trPr>
        <w:tc>
          <w:tcPr>
            <w:tcW w:w="2190" w:type="dxa"/>
            <w:vMerge/>
            <w:tcBorders>
              <w:left w:val="single" w:sz="6" w:space="0" w:color="000000"/>
              <w:right w:val="single" w:sz="6" w:space="0" w:color="000000"/>
            </w:tcBorders>
            <w:tcMar>
              <w:top w:w="40" w:type="dxa"/>
              <w:left w:w="40" w:type="dxa"/>
              <w:bottom w:w="40" w:type="dxa"/>
              <w:right w:w="40" w:type="dxa"/>
            </w:tcMar>
            <w:vAlign w:val="bottom"/>
          </w:tcPr>
          <w:p w14:paraId="77E9505F" w14:textId="77777777" w:rsidR="002A395E" w:rsidRPr="00FF43BD" w:rsidRDefault="002A395E" w:rsidP="00CC5DC5">
            <w:pPr>
              <w:spacing w:line="276" w:lineRule="auto"/>
              <w:jc w:val="center"/>
            </w:pPr>
          </w:p>
        </w:tc>
        <w:tc>
          <w:tcPr>
            <w:tcW w:w="284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4CBD4898" w14:textId="77777777" w:rsidR="002A395E" w:rsidRPr="00FF43BD" w:rsidRDefault="002A395E" w:rsidP="00CC5DC5">
            <w:pPr>
              <w:spacing w:line="276" w:lineRule="auto"/>
              <w:jc w:val="center"/>
            </w:pPr>
            <w:r w:rsidRPr="00FF43BD">
              <w:t>profile</w:t>
            </w:r>
          </w:p>
        </w:tc>
        <w:tc>
          <w:tcPr>
            <w:tcW w:w="432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1496C145" w14:textId="77777777" w:rsidR="002A395E" w:rsidRPr="00FF43BD" w:rsidRDefault="002A395E" w:rsidP="00CC5DC5">
            <w:pPr>
              <w:spacing w:line="276" w:lineRule="auto"/>
              <w:jc w:val="center"/>
            </w:pPr>
            <w:r w:rsidRPr="00FF43BD">
              <w:t>0, 2</w:t>
            </w:r>
          </w:p>
        </w:tc>
      </w:tr>
      <w:tr w:rsidR="002A395E" w:rsidRPr="00FF43BD" w14:paraId="24885784" w14:textId="77777777" w:rsidTr="00AA2166">
        <w:trPr>
          <w:trHeight w:val="315"/>
        </w:trPr>
        <w:tc>
          <w:tcPr>
            <w:tcW w:w="2190" w:type="dxa"/>
            <w:vMerge/>
            <w:tcBorders>
              <w:left w:val="single" w:sz="6" w:space="0" w:color="000000"/>
              <w:right w:val="single" w:sz="6" w:space="0" w:color="000000"/>
            </w:tcBorders>
            <w:tcMar>
              <w:top w:w="40" w:type="dxa"/>
              <w:left w:w="40" w:type="dxa"/>
              <w:bottom w:w="40" w:type="dxa"/>
              <w:right w:w="40" w:type="dxa"/>
            </w:tcMar>
            <w:vAlign w:val="bottom"/>
          </w:tcPr>
          <w:p w14:paraId="533E7805" w14:textId="77777777" w:rsidR="002A395E" w:rsidRPr="00FF43BD" w:rsidRDefault="002A395E" w:rsidP="00CC5DC5">
            <w:pPr>
              <w:spacing w:line="276" w:lineRule="auto"/>
              <w:jc w:val="center"/>
            </w:pPr>
          </w:p>
        </w:tc>
        <w:tc>
          <w:tcPr>
            <w:tcW w:w="284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1E8F4BE2" w14:textId="77777777" w:rsidR="002A395E" w:rsidRPr="00FF43BD" w:rsidRDefault="002A395E" w:rsidP="00CC5DC5">
            <w:pPr>
              <w:spacing w:line="276" w:lineRule="auto"/>
              <w:jc w:val="center"/>
            </w:pPr>
            <w:r w:rsidRPr="00FF43BD">
              <w:t>preset-id</w:t>
            </w:r>
          </w:p>
        </w:tc>
        <w:tc>
          <w:tcPr>
            <w:tcW w:w="432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7A5EDE70" w14:textId="7FA2BC35" w:rsidR="002A395E" w:rsidRPr="00FF43BD" w:rsidRDefault="002A395E" w:rsidP="00CC5DC5">
            <w:pPr>
              <w:spacing w:line="276" w:lineRule="auto"/>
              <w:jc w:val="center"/>
            </w:pPr>
            <w:r w:rsidRPr="00FF43BD">
              <w:t>1, 2, 3</w:t>
            </w:r>
          </w:p>
        </w:tc>
      </w:tr>
      <w:tr w:rsidR="002A395E" w:rsidRPr="00FF43BD" w14:paraId="761A67E9" w14:textId="77777777" w:rsidTr="00AA2166">
        <w:trPr>
          <w:trHeight w:val="315"/>
        </w:trPr>
        <w:tc>
          <w:tcPr>
            <w:tcW w:w="2190" w:type="dxa"/>
            <w:vMerge/>
            <w:tcBorders>
              <w:left w:val="single" w:sz="6" w:space="0" w:color="000000"/>
              <w:right w:val="single" w:sz="6" w:space="0" w:color="000000"/>
            </w:tcBorders>
            <w:tcMar>
              <w:top w:w="40" w:type="dxa"/>
              <w:left w:w="40" w:type="dxa"/>
              <w:bottom w:w="40" w:type="dxa"/>
              <w:right w:w="40" w:type="dxa"/>
            </w:tcMar>
            <w:vAlign w:val="bottom"/>
          </w:tcPr>
          <w:p w14:paraId="1D921AED" w14:textId="77777777" w:rsidR="002A395E" w:rsidRPr="00FF43BD" w:rsidRDefault="002A395E" w:rsidP="00CC5DC5">
            <w:pPr>
              <w:spacing w:line="276" w:lineRule="auto"/>
              <w:jc w:val="center"/>
            </w:pPr>
          </w:p>
        </w:tc>
        <w:tc>
          <w:tcPr>
            <w:tcW w:w="284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091FC3E0" w14:textId="77777777" w:rsidR="002A395E" w:rsidRPr="00FF43BD" w:rsidRDefault="002A395E" w:rsidP="00CC5DC5">
            <w:pPr>
              <w:spacing w:line="276" w:lineRule="auto"/>
              <w:jc w:val="center"/>
            </w:pPr>
            <w:r w:rsidRPr="00FF43BD">
              <w:t>control-rate</w:t>
            </w:r>
          </w:p>
        </w:tc>
        <w:tc>
          <w:tcPr>
            <w:tcW w:w="432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22AA30AF" w14:textId="77777777" w:rsidR="002A395E" w:rsidRPr="00FF43BD" w:rsidRDefault="002A395E" w:rsidP="00CC5DC5">
            <w:pPr>
              <w:spacing w:line="276" w:lineRule="auto"/>
              <w:jc w:val="center"/>
            </w:pPr>
            <w:r w:rsidRPr="00FF43BD">
              <w:t>1, 2</w:t>
            </w:r>
          </w:p>
        </w:tc>
      </w:tr>
      <w:tr w:rsidR="002A395E" w:rsidRPr="00FF43BD" w14:paraId="36CDC794" w14:textId="77777777" w:rsidTr="00AA2166">
        <w:trPr>
          <w:trHeight w:val="315"/>
        </w:trPr>
        <w:tc>
          <w:tcPr>
            <w:tcW w:w="2190" w:type="dxa"/>
            <w:vMerge/>
            <w:tcBorders>
              <w:left w:val="single" w:sz="6" w:space="0" w:color="000000"/>
              <w:right w:val="single" w:sz="6" w:space="0" w:color="000000"/>
            </w:tcBorders>
            <w:tcMar>
              <w:top w:w="40" w:type="dxa"/>
              <w:left w:w="40" w:type="dxa"/>
              <w:bottom w:w="40" w:type="dxa"/>
              <w:right w:w="40" w:type="dxa"/>
            </w:tcMar>
            <w:vAlign w:val="bottom"/>
          </w:tcPr>
          <w:p w14:paraId="6E115AA4" w14:textId="77777777" w:rsidR="002A395E" w:rsidRPr="00FF43BD" w:rsidRDefault="002A395E" w:rsidP="00CC5DC5">
            <w:pPr>
              <w:spacing w:line="276" w:lineRule="auto"/>
              <w:jc w:val="center"/>
            </w:pPr>
          </w:p>
        </w:tc>
        <w:tc>
          <w:tcPr>
            <w:tcW w:w="284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2ACF2F4E" w14:textId="77777777" w:rsidR="002A395E" w:rsidRPr="00FF43BD" w:rsidRDefault="002A395E" w:rsidP="00CC5DC5">
            <w:pPr>
              <w:spacing w:line="276" w:lineRule="auto"/>
              <w:jc w:val="center"/>
            </w:pPr>
            <w:r w:rsidRPr="00FF43BD">
              <w:t>idrinterval</w:t>
            </w:r>
          </w:p>
        </w:tc>
        <w:tc>
          <w:tcPr>
            <w:tcW w:w="432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69568233" w14:textId="77777777" w:rsidR="002A395E" w:rsidRPr="00FF43BD" w:rsidRDefault="002A395E" w:rsidP="00CC5DC5">
            <w:pPr>
              <w:spacing w:line="276" w:lineRule="auto"/>
              <w:jc w:val="center"/>
            </w:pPr>
            <w:r w:rsidRPr="00FF43BD">
              <w:t>1, 256</w:t>
            </w:r>
          </w:p>
        </w:tc>
      </w:tr>
      <w:tr w:rsidR="002A395E" w:rsidRPr="00FF43BD" w14:paraId="6FC06D58" w14:textId="77777777" w:rsidTr="00AA2166">
        <w:trPr>
          <w:trHeight w:val="315"/>
        </w:trPr>
        <w:tc>
          <w:tcPr>
            <w:tcW w:w="2190" w:type="dxa"/>
            <w:vMerge/>
            <w:tcBorders>
              <w:left w:val="single" w:sz="6" w:space="0" w:color="000000"/>
              <w:bottom w:val="single" w:sz="6" w:space="0" w:color="000000"/>
              <w:right w:val="single" w:sz="6" w:space="0" w:color="000000"/>
            </w:tcBorders>
            <w:tcMar>
              <w:top w:w="40" w:type="dxa"/>
              <w:left w:w="40" w:type="dxa"/>
              <w:bottom w:w="40" w:type="dxa"/>
              <w:right w:w="40" w:type="dxa"/>
            </w:tcMar>
            <w:vAlign w:val="bottom"/>
          </w:tcPr>
          <w:p w14:paraId="0F6E4592" w14:textId="77777777" w:rsidR="002A395E" w:rsidRPr="00FF43BD" w:rsidRDefault="002A395E" w:rsidP="00CC5DC5">
            <w:pPr>
              <w:spacing w:line="276" w:lineRule="auto"/>
              <w:jc w:val="center"/>
            </w:pPr>
          </w:p>
        </w:tc>
        <w:tc>
          <w:tcPr>
            <w:tcW w:w="284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146FAC7C" w14:textId="77777777" w:rsidR="002A395E" w:rsidRPr="00FF43BD" w:rsidRDefault="002A395E" w:rsidP="00CC5DC5">
            <w:pPr>
              <w:spacing w:line="276" w:lineRule="auto"/>
              <w:jc w:val="center"/>
            </w:pPr>
            <w:r w:rsidRPr="00FF43BD">
              <w:t>tuning-info-id</w:t>
            </w:r>
          </w:p>
        </w:tc>
        <w:tc>
          <w:tcPr>
            <w:tcW w:w="432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1B38DE9A" w14:textId="77777777" w:rsidR="002A395E" w:rsidRPr="00FF43BD" w:rsidRDefault="002A395E" w:rsidP="00CC5DC5">
            <w:pPr>
              <w:spacing w:line="276" w:lineRule="auto"/>
              <w:jc w:val="center"/>
            </w:pPr>
            <w:r w:rsidRPr="00FF43BD">
              <w:t>4, 2, 3</w:t>
            </w:r>
          </w:p>
        </w:tc>
      </w:tr>
    </w:tbl>
    <w:p w14:paraId="6F8F1AD3" w14:textId="3F070D0C" w:rsidR="00531DB7" w:rsidRPr="00FF43BD" w:rsidRDefault="00CC5DC5">
      <w:pPr>
        <w:spacing w:before="240" w:after="240"/>
      </w:pPr>
      <w:r w:rsidRPr="00FF43BD">
        <w:t xml:space="preserve">Для </w:t>
      </w:r>
      <w:r w:rsidR="00F53F93">
        <w:t xml:space="preserve">оценки качества кодирования использовались метрики </w:t>
      </w:r>
      <w:r w:rsidRPr="00FF43BD">
        <w:t>PSNR</w:t>
      </w:r>
      <w:r w:rsidR="00F53F93">
        <w:t xml:space="preserve"> и </w:t>
      </w:r>
      <w:r w:rsidR="00F53F93">
        <w:rPr>
          <w:lang w:val="en-US"/>
        </w:rPr>
        <w:t>SS</w:t>
      </w:r>
      <w:r w:rsidRPr="00FF43BD">
        <w:t>IM</w:t>
      </w:r>
      <w:r w:rsidR="00F53F93" w:rsidRPr="00F53F93">
        <w:t xml:space="preserve">. </w:t>
      </w:r>
      <w:r w:rsidR="00F53F93">
        <w:t xml:space="preserve">Для измерения задержки конвейера использовались встроенные средства программной трассировки. </w:t>
      </w:r>
      <w:r w:rsidRPr="00FF43BD">
        <w:t xml:space="preserve">Для выбора тестовых вариантов битрейта из таблицы </w:t>
      </w:r>
      <w:r w:rsidR="0019529A" w:rsidRPr="00FF43BD">
        <w:fldChar w:fldCharType="begin"/>
      </w:r>
      <w:r w:rsidR="0019529A" w:rsidRPr="00FF43BD">
        <w:instrText xml:space="preserve"> REF _Ref212393070 \# 0 \h </w:instrText>
      </w:r>
      <w:r w:rsidR="0019529A" w:rsidRPr="00FF43BD">
        <w:fldChar w:fldCharType="separate"/>
      </w:r>
      <w:r w:rsidR="00D7102C">
        <w:t>1</w:t>
      </w:r>
      <w:r w:rsidR="0019529A" w:rsidRPr="00FF43BD">
        <w:fldChar w:fldCharType="end"/>
      </w:r>
      <w:r w:rsidR="0019529A" w:rsidRPr="00FF43BD">
        <w:t xml:space="preserve"> </w:t>
      </w:r>
      <w:r w:rsidRPr="00FF43BD">
        <w:t>использовалась следующая формула:</w:t>
      </w:r>
    </w:p>
    <w:p w14:paraId="6004FECC" w14:textId="0D3DF653" w:rsidR="00531DB7" w:rsidRPr="00FF43BD" w:rsidRDefault="00CC5DC5" w:rsidP="00F53F93">
      <w:pPr>
        <w:tabs>
          <w:tab w:val="right" w:pos="9360"/>
        </w:tabs>
        <w:spacing w:before="240" w:after="240"/>
      </w:pPr>
      <m:oMath>
        <m:r>
          <w:rPr>
            <w:rFonts w:ascii="Cambria Math" w:hAnsi="Cambria Math"/>
          </w:rPr>
          <m:t>bitrate=Width⋅Height⋅FrameRate⋅BPP</m:t>
        </m:r>
      </m:oMath>
      <w:r w:rsidRPr="00FF43BD">
        <w:t xml:space="preserve"> ,</w:t>
      </w:r>
      <w:r w:rsidR="00F53F93">
        <w:tab/>
        <w:t>(3)</w:t>
      </w:r>
    </w:p>
    <w:p w14:paraId="5C59EEE8" w14:textId="01A92626" w:rsidR="00E943E8" w:rsidRPr="00F53F93" w:rsidRDefault="00CC5DC5">
      <w:pPr>
        <w:spacing w:before="240" w:after="240"/>
        <w:rPr>
          <w:i/>
          <w:iCs/>
        </w:rPr>
      </w:pPr>
      <w:r w:rsidRPr="00F53F93">
        <w:rPr>
          <w:i/>
          <w:iCs/>
        </w:rPr>
        <w:lastRenderedPageBreak/>
        <w:t>где BPP - бит на пиксель, были выбраны 3 значения: 0.13, 0.2, 0.08</w:t>
      </w:r>
    </w:p>
    <w:p w14:paraId="10D784DB" w14:textId="77777777" w:rsidR="00837877" w:rsidRPr="00FF43BD" w:rsidRDefault="00837877" w:rsidP="00837877"/>
    <w:p w14:paraId="371081E0" w14:textId="77777777" w:rsidR="00837877" w:rsidRPr="00FF43BD" w:rsidRDefault="00837877" w:rsidP="00837877">
      <w:pPr>
        <w:jc w:val="center"/>
      </w:pPr>
      <w:r w:rsidRPr="00FF43BD">
        <w:rPr>
          <w:noProof/>
        </w:rPr>
        <w:drawing>
          <wp:inline distT="114300" distB="114300" distL="114300" distR="114300" wp14:anchorId="774C7FD4" wp14:editId="6CDC8DCD">
            <wp:extent cx="4105275" cy="1914525"/>
            <wp:effectExtent l="0" t="0" r="0" b="0"/>
            <wp:docPr id="17" name="image2.png" descr="Изображение выглядит как текст, снимок экрана, Шрифт, число&#10;&#10;Содержимое, созданное искусственным интеллектом, может быть неверным."/>
            <wp:cNvGraphicFramePr/>
            <a:graphic xmlns:a="http://schemas.openxmlformats.org/drawingml/2006/main">
              <a:graphicData uri="http://schemas.openxmlformats.org/drawingml/2006/picture">
                <pic:pic xmlns:pic="http://schemas.openxmlformats.org/drawingml/2006/picture">
                  <pic:nvPicPr>
                    <pic:cNvPr id="17" name="image2.png" descr="Изображение выглядит как текст, снимок экрана, Шрифт, число&#10;&#10;Содержимое, созданное искусственным интеллектом, может быть неверным."/>
                    <pic:cNvPicPr preferRelativeResize="0"/>
                  </pic:nvPicPr>
                  <pic:blipFill>
                    <a:blip r:embed="rId11"/>
                    <a:srcRect/>
                    <a:stretch>
                      <a:fillRect/>
                    </a:stretch>
                  </pic:blipFill>
                  <pic:spPr>
                    <a:xfrm>
                      <a:off x="0" y="0"/>
                      <a:ext cx="4105275" cy="1914525"/>
                    </a:xfrm>
                    <a:prstGeom prst="rect">
                      <a:avLst/>
                    </a:prstGeom>
                    <a:ln/>
                  </pic:spPr>
                </pic:pic>
              </a:graphicData>
            </a:graphic>
          </wp:inline>
        </w:drawing>
      </w:r>
    </w:p>
    <w:p w14:paraId="0F5350AF" w14:textId="77777777" w:rsidR="00837877" w:rsidRPr="00FF43BD" w:rsidRDefault="00837877" w:rsidP="00837877">
      <w:pPr>
        <w:pStyle w:val="CaptionImage"/>
      </w:pPr>
      <w:bookmarkStart w:id="14" w:name="_Ref212373469"/>
      <w:r w:rsidRPr="00FF43BD">
        <w:t xml:space="preserve">Рисунок </w:t>
      </w:r>
      <w:r>
        <w:fldChar w:fldCharType="begin"/>
      </w:r>
      <w:r>
        <w:instrText xml:space="preserve"> SEQ Рисунок \* ARABIC </w:instrText>
      </w:r>
      <w:r>
        <w:fldChar w:fldCharType="separate"/>
      </w:r>
      <w:r>
        <w:rPr>
          <w:noProof/>
        </w:rPr>
        <w:t>8</w:t>
      </w:r>
      <w:r>
        <w:fldChar w:fldCharType="end"/>
      </w:r>
      <w:bookmarkEnd w:id="14"/>
      <w:r w:rsidRPr="00FF43BD">
        <w:t>. общая схема конвейера, использованного для тестирования</w:t>
      </w:r>
    </w:p>
    <w:p w14:paraId="0A4B090B" w14:textId="443204DB" w:rsidR="00837877" w:rsidRPr="00FF43BD" w:rsidRDefault="00837877" w:rsidP="00837877">
      <w:pPr>
        <w:rPr>
          <w:highlight w:val="red"/>
        </w:rPr>
      </w:pPr>
      <w:r w:rsidRPr="00FF43BD">
        <w:t xml:space="preserve">На рисунке </w:t>
      </w:r>
      <w:r w:rsidRPr="00FF43BD">
        <w:fldChar w:fldCharType="begin"/>
      </w:r>
      <w:r w:rsidRPr="00FF43BD">
        <w:instrText xml:space="preserve"> REF _Ref212373469 \# 0 \h </w:instrText>
      </w:r>
      <w:r w:rsidRPr="00FF43BD">
        <w:fldChar w:fldCharType="separate"/>
      </w:r>
      <w:r>
        <w:t>8</w:t>
      </w:r>
      <w:r w:rsidRPr="00FF43BD">
        <w:fldChar w:fldCharType="end"/>
      </w:r>
      <w:r w:rsidRPr="00FF43BD">
        <w:t xml:space="preserve"> можно увидеть общую схему конвейера, использованного для данного этапа исследования. Блоки с прерывистой линией являются вариативными, меняющимися в процессе исследования.</w:t>
      </w:r>
    </w:p>
    <w:p w14:paraId="7BA698B3" w14:textId="77777777" w:rsidR="00837877" w:rsidRPr="00FF43BD" w:rsidRDefault="00837877" w:rsidP="00837877">
      <w:pPr>
        <w:pStyle w:val="a8"/>
      </w:pPr>
      <w:bookmarkStart w:id="15" w:name="_Ref212372833"/>
      <w:bookmarkStart w:id="16" w:name="_Ref212372817"/>
      <w:r w:rsidRPr="00FF43BD">
        <w:t xml:space="preserve">Таблица </w:t>
      </w:r>
      <w:r>
        <w:fldChar w:fldCharType="begin"/>
      </w:r>
      <w:r>
        <w:instrText xml:space="preserve"> SEQ Таблица \* ARABIC </w:instrText>
      </w:r>
      <w:r>
        <w:fldChar w:fldCharType="separate"/>
      </w:r>
      <w:r>
        <w:rPr>
          <w:noProof/>
        </w:rPr>
        <w:t>3</w:t>
      </w:r>
      <w:r>
        <w:fldChar w:fldCharType="end"/>
      </w:r>
      <w:bookmarkEnd w:id="15"/>
      <w:r w:rsidRPr="00FF43BD">
        <w:t>. Обобщение результатов, полученных при помощи авто тестирования.</w:t>
      </w:r>
      <w:bookmarkEnd w:id="16"/>
    </w:p>
    <w:tbl>
      <w:tblPr>
        <w:tblStyle w:val="21"/>
        <w:tblW w:w="9360"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1700"/>
        <w:gridCol w:w="3471"/>
        <w:gridCol w:w="2317"/>
        <w:gridCol w:w="1872"/>
      </w:tblGrid>
      <w:tr w:rsidR="00837877" w:rsidRPr="00FF43BD" w14:paraId="5EC5B76E" w14:textId="77777777" w:rsidTr="00F53F93">
        <w:trPr>
          <w:trHeight w:val="330"/>
        </w:trPr>
        <w:tc>
          <w:tcPr>
            <w:tcW w:w="170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413D0396" w14:textId="77777777" w:rsidR="00837877" w:rsidRPr="00FF43BD" w:rsidRDefault="00837877" w:rsidP="00717D90">
            <w:pPr>
              <w:spacing w:line="276" w:lineRule="auto"/>
              <w:jc w:val="center"/>
            </w:pPr>
            <w:r w:rsidRPr="00FF43BD">
              <w:t>Критерий</w:t>
            </w:r>
          </w:p>
        </w:tc>
        <w:tc>
          <w:tcPr>
            <w:tcW w:w="3471"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5CBF755F" w14:textId="77777777" w:rsidR="00837877" w:rsidRPr="00FF43BD" w:rsidRDefault="00837877" w:rsidP="00717D90">
            <w:pPr>
              <w:spacing w:line="276" w:lineRule="auto"/>
              <w:jc w:val="center"/>
            </w:pPr>
            <w:r w:rsidRPr="00FF43BD">
              <w:t>x264enc</w:t>
            </w:r>
          </w:p>
        </w:tc>
        <w:tc>
          <w:tcPr>
            <w:tcW w:w="2317"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38069C39" w14:textId="77777777" w:rsidR="00837877" w:rsidRPr="00FF43BD" w:rsidRDefault="00837877" w:rsidP="00717D90">
            <w:pPr>
              <w:spacing w:line="276" w:lineRule="auto"/>
              <w:jc w:val="center"/>
            </w:pPr>
            <w:r w:rsidRPr="00FF43BD">
              <w:t>nvv4l2h264enc</w:t>
            </w:r>
          </w:p>
        </w:tc>
        <w:tc>
          <w:tcPr>
            <w:tcW w:w="1872"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70A400F5" w14:textId="77777777" w:rsidR="00837877" w:rsidRPr="00FF43BD" w:rsidRDefault="00837877" w:rsidP="00717D90">
            <w:pPr>
              <w:spacing w:line="276" w:lineRule="auto"/>
              <w:jc w:val="center"/>
            </w:pPr>
            <w:r w:rsidRPr="00FF43BD">
              <w:t>nvh264enc</w:t>
            </w:r>
          </w:p>
        </w:tc>
      </w:tr>
      <w:tr w:rsidR="00837877" w:rsidRPr="00FF43BD" w14:paraId="2E6BF488" w14:textId="77777777" w:rsidTr="00F53F93">
        <w:trPr>
          <w:trHeight w:val="765"/>
        </w:trPr>
        <w:tc>
          <w:tcPr>
            <w:tcW w:w="170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21ADDB0" w14:textId="77777777" w:rsidR="00837877" w:rsidRPr="00FF43BD" w:rsidRDefault="00837877" w:rsidP="00717D90">
            <w:pPr>
              <w:spacing w:line="276" w:lineRule="auto"/>
              <w:jc w:val="center"/>
            </w:pPr>
            <w:r w:rsidRPr="00FF43BD">
              <w:t>Ключевые параметры</w:t>
            </w:r>
          </w:p>
        </w:tc>
        <w:tc>
          <w:tcPr>
            <w:tcW w:w="3471" w:type="dxa"/>
            <w:tcBorders>
              <w:top w:val="single" w:sz="8" w:space="0" w:color="000000"/>
              <w:left w:val="single" w:sz="6" w:space="0" w:color="CCCCCC"/>
              <w:bottom w:val="single" w:sz="6" w:space="0" w:color="000000"/>
              <w:right w:val="single" w:sz="6" w:space="0" w:color="000000"/>
            </w:tcBorders>
            <w:tcMar>
              <w:top w:w="40" w:type="dxa"/>
              <w:left w:w="40" w:type="dxa"/>
              <w:bottom w:w="40" w:type="dxa"/>
              <w:right w:w="40" w:type="dxa"/>
            </w:tcMar>
            <w:vAlign w:val="center"/>
          </w:tcPr>
          <w:p w14:paraId="3BB783E7" w14:textId="67E29935" w:rsidR="00837877" w:rsidRPr="00FF43BD" w:rsidRDefault="00837877" w:rsidP="00717D90">
            <w:pPr>
              <w:spacing w:line="276" w:lineRule="auto"/>
              <w:jc w:val="center"/>
              <w:rPr>
                <w:lang w:val="en-US"/>
              </w:rPr>
            </w:pPr>
            <w:r>
              <w:rPr>
                <w:lang w:val="en-US"/>
              </w:rPr>
              <w:t xml:space="preserve">bitrate=4000, </w:t>
            </w:r>
            <w:r w:rsidRPr="00FF43BD">
              <w:rPr>
                <w:lang w:val="en-US"/>
              </w:rPr>
              <w:t>speed-preset=ultrafast, tune=</w:t>
            </w:r>
            <w:proofErr w:type="spellStart"/>
            <w:r w:rsidRPr="00FF43BD">
              <w:rPr>
                <w:lang w:val="en-US"/>
              </w:rPr>
              <w:t>zerolatency</w:t>
            </w:r>
            <w:proofErr w:type="spellEnd"/>
            <w:r w:rsidRPr="00FF43BD">
              <w:rPr>
                <w:lang w:val="en-US"/>
              </w:rPr>
              <w:t xml:space="preserve">, sliced-threads=true, </w:t>
            </w:r>
            <w:proofErr w:type="spellStart"/>
            <w:r w:rsidRPr="00FF43BD">
              <w:rPr>
                <w:lang w:val="en-US"/>
              </w:rPr>
              <w:t>rc</w:t>
            </w:r>
            <w:proofErr w:type="spellEnd"/>
            <w:r w:rsidRPr="00FF43BD">
              <w:rPr>
                <w:lang w:val="en-US"/>
              </w:rPr>
              <w:t>-lookahead=0</w:t>
            </w:r>
          </w:p>
        </w:tc>
        <w:tc>
          <w:tcPr>
            <w:tcW w:w="2317" w:type="dxa"/>
            <w:tcBorders>
              <w:top w:val="single" w:sz="8" w:space="0" w:color="000000"/>
              <w:left w:val="single" w:sz="6" w:space="0" w:color="CCCCCC"/>
              <w:bottom w:val="single" w:sz="6" w:space="0" w:color="000000"/>
              <w:right w:val="single" w:sz="6" w:space="0" w:color="000000"/>
            </w:tcBorders>
            <w:tcMar>
              <w:top w:w="40" w:type="dxa"/>
              <w:left w:w="40" w:type="dxa"/>
              <w:bottom w:w="40" w:type="dxa"/>
              <w:right w:w="40" w:type="dxa"/>
            </w:tcMar>
            <w:vAlign w:val="center"/>
          </w:tcPr>
          <w:p w14:paraId="0A4BFC07" w14:textId="77777777" w:rsidR="00837877" w:rsidRPr="00FF43BD" w:rsidRDefault="00837877" w:rsidP="00717D90">
            <w:pPr>
              <w:spacing w:line="276" w:lineRule="auto"/>
              <w:jc w:val="center"/>
              <w:rPr>
                <w:lang w:val="en-US"/>
              </w:rPr>
            </w:pPr>
            <w:r w:rsidRPr="00FF43BD">
              <w:rPr>
                <w:lang w:val="en-US"/>
              </w:rPr>
              <w:t>tuning-info-id=3, bitrate=4000000, profile=0</w:t>
            </w:r>
          </w:p>
        </w:tc>
        <w:tc>
          <w:tcPr>
            <w:tcW w:w="1872" w:type="dxa"/>
            <w:tcBorders>
              <w:top w:val="single" w:sz="8" w:space="0" w:color="000000"/>
              <w:left w:val="single" w:sz="6" w:space="0" w:color="CCCCCC"/>
              <w:bottom w:val="single" w:sz="6" w:space="0" w:color="000000"/>
              <w:right w:val="single" w:sz="6" w:space="0" w:color="000000"/>
            </w:tcBorders>
            <w:tcMar>
              <w:top w:w="40" w:type="dxa"/>
              <w:left w:w="40" w:type="dxa"/>
              <w:bottom w:w="40" w:type="dxa"/>
              <w:right w:w="40" w:type="dxa"/>
            </w:tcMar>
            <w:vAlign w:val="center"/>
          </w:tcPr>
          <w:p w14:paraId="20105A7B" w14:textId="77777777" w:rsidR="00837877" w:rsidRPr="00FF43BD" w:rsidRDefault="00837877" w:rsidP="00717D90">
            <w:pPr>
              <w:spacing w:line="276" w:lineRule="auto"/>
              <w:jc w:val="center"/>
            </w:pPr>
            <w:proofErr w:type="spellStart"/>
            <w:r w:rsidRPr="00FF43BD">
              <w:t>bitrate</w:t>
            </w:r>
            <w:proofErr w:type="spellEnd"/>
            <w:r w:rsidRPr="00FF43BD">
              <w:t xml:space="preserve">=4000, </w:t>
            </w:r>
            <w:proofErr w:type="spellStart"/>
            <w:r w:rsidRPr="00FF43BD">
              <w:t>preset</w:t>
            </w:r>
            <w:proofErr w:type="spellEnd"/>
            <w:r w:rsidRPr="00FF43BD">
              <w:t xml:space="preserve">=1, </w:t>
            </w:r>
            <w:proofErr w:type="spellStart"/>
            <w:r w:rsidRPr="00FF43BD">
              <w:t>rc-lookahead</w:t>
            </w:r>
            <w:proofErr w:type="spellEnd"/>
            <w:r w:rsidRPr="00FF43BD">
              <w:t>=0</w:t>
            </w:r>
          </w:p>
        </w:tc>
      </w:tr>
      <w:tr w:rsidR="00837877" w:rsidRPr="00FF43BD" w14:paraId="3EB2CC6F" w14:textId="77777777" w:rsidTr="00F53F93">
        <w:trPr>
          <w:trHeight w:val="525"/>
        </w:trPr>
        <w:tc>
          <w:tcPr>
            <w:tcW w:w="1700"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vAlign w:val="center"/>
          </w:tcPr>
          <w:p w14:paraId="7E90C2B2" w14:textId="7EEF6830" w:rsidR="00837877" w:rsidRPr="00FF43BD" w:rsidRDefault="00837877" w:rsidP="00717D90">
            <w:pPr>
              <w:spacing w:line="276" w:lineRule="auto"/>
              <w:jc w:val="center"/>
            </w:pPr>
            <w:r w:rsidRPr="00FF43BD">
              <w:t>Средняя задержка</w:t>
            </w:r>
          </w:p>
        </w:tc>
        <w:tc>
          <w:tcPr>
            <w:tcW w:w="3471"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center"/>
          </w:tcPr>
          <w:p w14:paraId="128A16D6" w14:textId="77777777" w:rsidR="00837877" w:rsidRPr="00FF43BD" w:rsidRDefault="00837877" w:rsidP="00717D90">
            <w:pPr>
              <w:spacing w:line="276" w:lineRule="auto"/>
              <w:jc w:val="center"/>
            </w:pPr>
            <w:r w:rsidRPr="00FF43BD">
              <w:t>22.5±1.12</w:t>
            </w:r>
          </w:p>
        </w:tc>
        <w:tc>
          <w:tcPr>
            <w:tcW w:w="2317"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center"/>
          </w:tcPr>
          <w:p w14:paraId="569AC012" w14:textId="77777777" w:rsidR="00837877" w:rsidRPr="00FF43BD" w:rsidRDefault="00837877" w:rsidP="00717D90">
            <w:pPr>
              <w:spacing w:line="276" w:lineRule="auto"/>
              <w:jc w:val="center"/>
            </w:pPr>
            <w:r w:rsidRPr="00FF43BD">
              <w:t>66±0.89</w:t>
            </w:r>
          </w:p>
        </w:tc>
        <w:tc>
          <w:tcPr>
            <w:tcW w:w="1872"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center"/>
          </w:tcPr>
          <w:p w14:paraId="09C75273" w14:textId="77777777" w:rsidR="00837877" w:rsidRPr="00FF43BD" w:rsidRDefault="00837877" w:rsidP="00717D90">
            <w:pPr>
              <w:spacing w:line="276" w:lineRule="auto"/>
              <w:jc w:val="center"/>
            </w:pPr>
            <w:r w:rsidRPr="00FF43BD">
              <w:t>20±2.95</w:t>
            </w:r>
          </w:p>
        </w:tc>
      </w:tr>
      <w:tr w:rsidR="00837877" w:rsidRPr="00FF43BD" w14:paraId="6894841E" w14:textId="77777777" w:rsidTr="00F53F93">
        <w:trPr>
          <w:trHeight w:val="315"/>
        </w:trPr>
        <w:tc>
          <w:tcPr>
            <w:tcW w:w="1700"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vAlign w:val="center"/>
          </w:tcPr>
          <w:p w14:paraId="6C59A32D" w14:textId="77777777" w:rsidR="00837877" w:rsidRPr="00FF43BD" w:rsidRDefault="00837877" w:rsidP="00717D90">
            <w:pPr>
              <w:spacing w:line="276" w:lineRule="auto"/>
              <w:jc w:val="center"/>
            </w:pPr>
            <w:r w:rsidRPr="00FF43BD">
              <w:t>PSNR</w:t>
            </w:r>
          </w:p>
        </w:tc>
        <w:tc>
          <w:tcPr>
            <w:tcW w:w="3471"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center"/>
          </w:tcPr>
          <w:p w14:paraId="45D5E1EB" w14:textId="77777777" w:rsidR="00837877" w:rsidRPr="00FF43BD" w:rsidRDefault="00837877" w:rsidP="00717D90">
            <w:pPr>
              <w:spacing w:line="276" w:lineRule="auto"/>
              <w:jc w:val="center"/>
            </w:pPr>
            <w:r w:rsidRPr="00FF43BD">
              <w:t>43±0.45</w:t>
            </w:r>
          </w:p>
        </w:tc>
        <w:tc>
          <w:tcPr>
            <w:tcW w:w="2317"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center"/>
          </w:tcPr>
          <w:p w14:paraId="3948D5DB" w14:textId="77777777" w:rsidR="00837877" w:rsidRPr="00FF43BD" w:rsidRDefault="00837877" w:rsidP="00717D90">
            <w:pPr>
              <w:spacing w:line="276" w:lineRule="auto"/>
              <w:jc w:val="center"/>
            </w:pPr>
            <w:r w:rsidRPr="00FF43BD">
              <w:t>42.7±0.3</w:t>
            </w:r>
          </w:p>
        </w:tc>
        <w:tc>
          <w:tcPr>
            <w:tcW w:w="1872"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center"/>
          </w:tcPr>
          <w:p w14:paraId="3A40F219" w14:textId="77777777" w:rsidR="00837877" w:rsidRPr="00FF43BD" w:rsidRDefault="00837877" w:rsidP="00717D90">
            <w:pPr>
              <w:spacing w:line="276" w:lineRule="auto"/>
              <w:jc w:val="center"/>
            </w:pPr>
            <w:r w:rsidRPr="00FF43BD">
              <w:t>44±0.55</w:t>
            </w:r>
          </w:p>
        </w:tc>
      </w:tr>
      <w:tr w:rsidR="00837877" w:rsidRPr="00FF43BD" w14:paraId="2DCAA7FE" w14:textId="77777777" w:rsidTr="00F53F93">
        <w:trPr>
          <w:trHeight w:val="315"/>
        </w:trPr>
        <w:tc>
          <w:tcPr>
            <w:tcW w:w="1700"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vAlign w:val="center"/>
          </w:tcPr>
          <w:p w14:paraId="249D6757" w14:textId="77777777" w:rsidR="00837877" w:rsidRPr="00FF43BD" w:rsidRDefault="00837877" w:rsidP="00717D90">
            <w:pPr>
              <w:spacing w:line="276" w:lineRule="auto"/>
              <w:jc w:val="center"/>
            </w:pPr>
            <w:r w:rsidRPr="00FF43BD">
              <w:t>SSIM</w:t>
            </w:r>
          </w:p>
        </w:tc>
        <w:tc>
          <w:tcPr>
            <w:tcW w:w="3471"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center"/>
          </w:tcPr>
          <w:p w14:paraId="4592326C" w14:textId="77777777" w:rsidR="00837877" w:rsidRPr="00FF43BD" w:rsidRDefault="00837877" w:rsidP="00717D90">
            <w:pPr>
              <w:spacing w:line="276" w:lineRule="auto"/>
              <w:jc w:val="center"/>
            </w:pPr>
            <w:r w:rsidRPr="00FF43BD">
              <w:t>0.974±0.005</w:t>
            </w:r>
          </w:p>
        </w:tc>
        <w:tc>
          <w:tcPr>
            <w:tcW w:w="2317"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center"/>
          </w:tcPr>
          <w:p w14:paraId="14A52D75" w14:textId="77777777" w:rsidR="00837877" w:rsidRPr="00FF43BD" w:rsidRDefault="00837877" w:rsidP="00717D90">
            <w:pPr>
              <w:spacing w:line="276" w:lineRule="auto"/>
              <w:jc w:val="center"/>
            </w:pPr>
            <w:r w:rsidRPr="00FF43BD">
              <w:t>0.97±0.005</w:t>
            </w:r>
          </w:p>
        </w:tc>
        <w:tc>
          <w:tcPr>
            <w:tcW w:w="1872"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center"/>
          </w:tcPr>
          <w:p w14:paraId="1FCD9B47" w14:textId="77777777" w:rsidR="00837877" w:rsidRPr="00FF43BD" w:rsidRDefault="00837877" w:rsidP="00717D90">
            <w:pPr>
              <w:spacing w:line="276" w:lineRule="auto"/>
              <w:jc w:val="center"/>
            </w:pPr>
            <w:r w:rsidRPr="00FF43BD">
              <w:t>0.9775±0.006</w:t>
            </w:r>
          </w:p>
        </w:tc>
      </w:tr>
    </w:tbl>
    <w:p w14:paraId="529B93C3" w14:textId="3E20EE1C" w:rsidR="00837877" w:rsidRPr="00FF43BD" w:rsidRDefault="00837877" w:rsidP="00837877">
      <w:bookmarkStart w:id="17" w:name="_kk9qdu9346e6" w:colFirst="0" w:colLast="0"/>
      <w:bookmarkStart w:id="18" w:name="_oynpyvoczzsh" w:colFirst="0" w:colLast="0"/>
      <w:bookmarkEnd w:id="17"/>
      <w:bookmarkEnd w:id="18"/>
      <w:r w:rsidRPr="00FF43BD">
        <w:t xml:space="preserve">Подводя итог первой части эксперимента, можно выделить, что </w:t>
      </w:r>
      <w:r w:rsidR="007A0F1E">
        <w:t xml:space="preserve">все энкодеры, кроме </w:t>
      </w:r>
      <w:r w:rsidR="007A0F1E">
        <w:rPr>
          <w:lang w:val="en-US"/>
        </w:rPr>
        <w:t>x</w:t>
      </w:r>
      <w:r w:rsidR="007A0F1E" w:rsidRPr="007A0F1E">
        <w:t>264</w:t>
      </w:r>
      <w:r w:rsidR="007A0F1E">
        <w:rPr>
          <w:lang w:val="en-US"/>
        </w:rPr>
        <w:t>enc</w:t>
      </w:r>
      <w:r w:rsidRPr="00FF43BD">
        <w:t xml:space="preserve"> показали общее слабое влияние параметров на фиксируемую задержку при передаче видеопотока. </w:t>
      </w:r>
      <w:r w:rsidR="007A0F1E">
        <w:t xml:space="preserve">Это </w:t>
      </w:r>
      <w:r w:rsidRPr="00FF43BD">
        <w:t>показывает необходимость использования программной трассировки только как элемента первичной оценки, так как зависит от реализации в программных компонентах.</w:t>
      </w:r>
    </w:p>
    <w:p w14:paraId="35808D89" w14:textId="77777777" w:rsidR="00837877" w:rsidRPr="00FF43BD" w:rsidRDefault="00837877" w:rsidP="00837877">
      <w:r w:rsidRPr="00FF43BD">
        <w:t>Для программной реализации энкодера h264 ключевыми параметрами стали:</w:t>
      </w:r>
    </w:p>
    <w:p w14:paraId="1FC2979D" w14:textId="77777777" w:rsidR="00837877" w:rsidRPr="00FF43BD" w:rsidRDefault="00837877" w:rsidP="00837877">
      <w:pPr>
        <w:numPr>
          <w:ilvl w:val="0"/>
          <w:numId w:val="11"/>
        </w:numPr>
      </w:pPr>
      <w:r w:rsidRPr="00FF43BD">
        <w:t>количество референсных кадров (</w:t>
      </w:r>
      <w:proofErr w:type="spellStart"/>
      <w:r w:rsidRPr="00FF43BD">
        <w:t>rc-lookahead</w:t>
      </w:r>
      <w:proofErr w:type="spellEnd"/>
      <w:r w:rsidRPr="00FF43BD">
        <w:t>)</w:t>
      </w:r>
    </w:p>
    <w:p w14:paraId="073F2985" w14:textId="77777777" w:rsidR="00837877" w:rsidRPr="00FF43BD" w:rsidRDefault="00837877" w:rsidP="00837877">
      <w:pPr>
        <w:numPr>
          <w:ilvl w:val="0"/>
          <w:numId w:val="11"/>
        </w:numPr>
      </w:pPr>
      <w:r w:rsidRPr="00FF43BD">
        <w:t>набор преднастроек (</w:t>
      </w:r>
      <w:proofErr w:type="spellStart"/>
      <w:r w:rsidRPr="00FF43BD">
        <w:t>preset</w:t>
      </w:r>
      <w:proofErr w:type="spellEnd"/>
      <w:r w:rsidRPr="00FF43BD">
        <w:t>)</w:t>
      </w:r>
    </w:p>
    <w:p w14:paraId="1D2891BC" w14:textId="77777777" w:rsidR="00837877" w:rsidRPr="00FF43BD" w:rsidRDefault="00837877" w:rsidP="00837877">
      <w:pPr>
        <w:numPr>
          <w:ilvl w:val="0"/>
          <w:numId w:val="11"/>
        </w:numPr>
      </w:pPr>
      <w:r w:rsidRPr="00FF43BD">
        <w:t>разделение потоков (</w:t>
      </w:r>
      <w:proofErr w:type="spellStart"/>
      <w:r w:rsidRPr="00FF43BD">
        <w:t>sliced-threads</w:t>
      </w:r>
      <w:proofErr w:type="spellEnd"/>
      <w:r w:rsidRPr="00FF43BD">
        <w:t>)</w:t>
      </w:r>
    </w:p>
    <w:p w14:paraId="386B988A" w14:textId="77777777" w:rsidR="00837877" w:rsidRPr="00FF43BD" w:rsidRDefault="00837877" w:rsidP="00837877">
      <w:pPr>
        <w:numPr>
          <w:ilvl w:val="0"/>
          <w:numId w:val="11"/>
        </w:numPr>
      </w:pPr>
      <w:r w:rsidRPr="00FF43BD">
        <w:t>психовизуальные преднастройки (</w:t>
      </w:r>
      <w:proofErr w:type="spellStart"/>
      <w:r w:rsidRPr="00FF43BD">
        <w:t>tune</w:t>
      </w:r>
      <w:proofErr w:type="spellEnd"/>
      <w:r w:rsidRPr="00FF43BD">
        <w:t>)</w:t>
      </w:r>
    </w:p>
    <w:p w14:paraId="12C7A54D" w14:textId="77777777" w:rsidR="00837877" w:rsidRPr="00FF43BD" w:rsidRDefault="00837877" w:rsidP="00837877">
      <w:pPr>
        <w:numPr>
          <w:ilvl w:val="0"/>
          <w:numId w:val="11"/>
        </w:numPr>
      </w:pPr>
      <w:r w:rsidRPr="00FF43BD">
        <w:t xml:space="preserve">установка вариации битрейта </w:t>
      </w:r>
    </w:p>
    <w:p w14:paraId="101D332C" w14:textId="77777777" w:rsidR="00837877" w:rsidRPr="00FF43BD" w:rsidRDefault="00837877" w:rsidP="00837877">
      <w:r w:rsidRPr="00FF43BD">
        <w:t>Для аппаратной реализации энкодера nvv4l2h264enc ключевым параметром стал:</w:t>
      </w:r>
    </w:p>
    <w:p w14:paraId="4B40DB4D" w14:textId="77777777" w:rsidR="00837877" w:rsidRPr="00FF43BD" w:rsidRDefault="00837877" w:rsidP="00837877">
      <w:pPr>
        <w:numPr>
          <w:ilvl w:val="0"/>
          <w:numId w:val="4"/>
        </w:numPr>
      </w:pPr>
      <w:r w:rsidRPr="00FF43BD">
        <w:t xml:space="preserve">набор </w:t>
      </w:r>
      <w:proofErr w:type="spellStart"/>
      <w:r w:rsidRPr="00FF43BD">
        <w:t>психовизуальных</w:t>
      </w:r>
      <w:proofErr w:type="spellEnd"/>
      <w:r w:rsidRPr="00FF43BD">
        <w:t xml:space="preserve"> преднастроек (</w:t>
      </w:r>
      <w:proofErr w:type="spellStart"/>
      <w:r w:rsidRPr="00FF43BD">
        <w:t>tuning-info-id</w:t>
      </w:r>
      <w:proofErr w:type="spellEnd"/>
      <w:r w:rsidRPr="00FF43BD">
        <w:t>)</w:t>
      </w:r>
    </w:p>
    <w:p w14:paraId="1229FB48" w14:textId="77777777" w:rsidR="00837877" w:rsidRPr="00FF43BD" w:rsidRDefault="00837877" w:rsidP="00837877">
      <w:r w:rsidRPr="00FF43BD">
        <w:t xml:space="preserve">Отдельно стоит отметить, что при работе с nvv4l2h264enc необходимо предварительно </w:t>
      </w:r>
      <w:r w:rsidRPr="00FF43BD">
        <w:lastRenderedPageBreak/>
        <w:t xml:space="preserve">загружать кадр в видеопамять, через использование элемента </w:t>
      </w:r>
      <w:proofErr w:type="spellStart"/>
      <w:r w:rsidRPr="00FF43BD">
        <w:t>nvvideoconvert</w:t>
      </w:r>
      <w:proofErr w:type="spellEnd"/>
      <w:r w:rsidRPr="00FF43BD">
        <w:t xml:space="preserve">. </w:t>
      </w:r>
    </w:p>
    <w:p w14:paraId="288F8841" w14:textId="105B88E8" w:rsidR="00837877" w:rsidRPr="00FF43BD" w:rsidRDefault="00837877" w:rsidP="007A0F1E">
      <w:r w:rsidRPr="00FF43BD">
        <w:t>С данными результатами можно выделить по одному-двум наборам оптимальных настроек для x264enc, nvv4l2h264enc. Для nvh264enc набор настроек будет состоять из 5 вариаций, с параметрами, наиболее близкими к передаче низколатентного видео.</w:t>
      </w:r>
    </w:p>
    <w:p w14:paraId="30930C70" w14:textId="77777777" w:rsidR="00531DB7" w:rsidRPr="00FF43BD" w:rsidRDefault="00CC5DC5" w:rsidP="001E25FB">
      <w:pPr>
        <w:pStyle w:val="3"/>
      </w:pPr>
      <w:bookmarkStart w:id="19" w:name="_3j3mbpq19ere" w:colFirst="0" w:colLast="0"/>
      <w:bookmarkEnd w:id="19"/>
      <w:r w:rsidRPr="00FF43BD">
        <w:t>2.2 Измерение сквозной задержки в однопоточном режиме</w:t>
      </w:r>
    </w:p>
    <w:p w14:paraId="1450E67A" w14:textId="78A90A7E" w:rsidR="00531DB7" w:rsidRPr="00FF43BD" w:rsidRDefault="00CC5DC5">
      <w:pPr>
        <w:spacing w:before="240" w:after="240"/>
      </w:pPr>
      <w:r w:rsidRPr="00FF43BD">
        <w:t xml:space="preserve">Второй этап был посвящен измерению сквозной задержки (end-to-end latency) от момента нажатия клавиши на источнике до ее отображения на целевом экране. </w:t>
      </w:r>
    </w:p>
    <w:p w14:paraId="7EA69C3A" w14:textId="7405CEC5" w:rsidR="00531DB7" w:rsidRPr="00FF43BD" w:rsidRDefault="00BF3003">
      <w:pPr>
        <w:spacing w:before="240" w:after="240"/>
        <w:jc w:val="center"/>
      </w:pPr>
      <w:r w:rsidRPr="00FF43BD">
        <w:rPr>
          <w:noProof/>
        </w:rPr>
        <w:drawing>
          <wp:inline distT="0" distB="0" distL="0" distR="0" wp14:anchorId="00FEB44C" wp14:editId="23FB0046">
            <wp:extent cx="4213860" cy="1654835"/>
            <wp:effectExtent l="0" t="0" r="0" b="2540"/>
            <wp:docPr id="1795046339"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236006" cy="1663532"/>
                    </a:xfrm>
                    <a:prstGeom prst="rect">
                      <a:avLst/>
                    </a:prstGeom>
                    <a:noFill/>
                    <a:ln>
                      <a:noFill/>
                    </a:ln>
                  </pic:spPr>
                </pic:pic>
              </a:graphicData>
            </a:graphic>
          </wp:inline>
        </w:drawing>
      </w:r>
    </w:p>
    <w:p w14:paraId="6D34E62B" w14:textId="216EF051" w:rsidR="007A0F1E" w:rsidRPr="007A0F1E" w:rsidRDefault="00A5591D" w:rsidP="007A0F1E">
      <w:pPr>
        <w:pStyle w:val="CaptionImage"/>
      </w:pPr>
      <w:bookmarkStart w:id="20" w:name="_Ref212393001"/>
      <w:r w:rsidRPr="00FF43BD">
        <w:t xml:space="preserve">Рисунок </w:t>
      </w:r>
      <w:r w:rsidR="007A5486">
        <w:fldChar w:fldCharType="begin"/>
      </w:r>
      <w:r w:rsidR="007A5486">
        <w:instrText xml:space="preserve"> SEQ Рисунок \* ARABIC </w:instrText>
      </w:r>
      <w:r w:rsidR="007A5486">
        <w:fldChar w:fldCharType="separate"/>
      </w:r>
      <w:r w:rsidR="00D7102C">
        <w:rPr>
          <w:noProof/>
        </w:rPr>
        <w:t>4</w:t>
      </w:r>
      <w:r w:rsidR="007A5486">
        <w:fldChar w:fldCharType="end"/>
      </w:r>
      <w:bookmarkEnd w:id="20"/>
      <w:r w:rsidRPr="00FF43BD">
        <w:t xml:space="preserve"> схема измерения задержек на получение изображения</w:t>
      </w:r>
    </w:p>
    <w:p w14:paraId="6C4E5B32" w14:textId="337871F3" w:rsidR="00E05E72" w:rsidRDefault="00E05E72" w:rsidP="00E05E72">
      <w:r w:rsidRPr="00FF43BD">
        <w:t xml:space="preserve">Для этого использовалось два модифицированных </w:t>
      </w:r>
      <w:r w:rsidR="00B75C8C" w:rsidRPr="00FF43BD">
        <w:t>конвейера</w:t>
      </w:r>
      <w:r w:rsidRPr="00FF43BD">
        <w:t xml:space="preserve"> gstreamer, в одном из которых был интегрирован модуль декодера и модуль отрисовки изображения (рисунок</w:t>
      </w:r>
      <w:r w:rsidR="002A0CF5" w:rsidRPr="00FF43BD">
        <w:t xml:space="preserve"> </w:t>
      </w:r>
      <w:r w:rsidR="002A0CF5" w:rsidRPr="00FF43BD">
        <w:fldChar w:fldCharType="begin"/>
      </w:r>
      <w:r w:rsidR="002A0CF5" w:rsidRPr="00FF43BD">
        <w:instrText xml:space="preserve"> REF _Ref212392942 \# 0 \h </w:instrText>
      </w:r>
      <w:r w:rsidR="002A0CF5" w:rsidRPr="00FF43BD">
        <w:fldChar w:fldCharType="separate"/>
      </w:r>
      <w:r w:rsidR="00D7102C">
        <w:t>5</w:t>
      </w:r>
      <w:r w:rsidR="002A0CF5" w:rsidRPr="00FF43BD">
        <w:fldChar w:fldCharType="end"/>
      </w:r>
      <w:r w:rsidRPr="00FF43BD">
        <w:t>), а в другом только модуль получения и отрисовки изображения (рисунок</w:t>
      </w:r>
      <w:r w:rsidR="002A0CF5" w:rsidRPr="00FF43BD">
        <w:t xml:space="preserve"> </w:t>
      </w:r>
      <w:r w:rsidR="002A0CF5" w:rsidRPr="00FF43BD">
        <w:fldChar w:fldCharType="begin"/>
      </w:r>
      <w:r w:rsidR="002A0CF5" w:rsidRPr="00FF43BD">
        <w:instrText xml:space="preserve"> REF _Ref212393001 \# 0 \h </w:instrText>
      </w:r>
      <w:r w:rsidR="002A0CF5" w:rsidRPr="00FF43BD">
        <w:fldChar w:fldCharType="separate"/>
      </w:r>
      <w:r w:rsidR="00D7102C">
        <w:t>4</w:t>
      </w:r>
      <w:r w:rsidR="002A0CF5" w:rsidRPr="00FF43BD">
        <w:fldChar w:fldCharType="end"/>
      </w:r>
      <w:r w:rsidRPr="00FF43BD">
        <w:t>), таким образом, можно было верифицировать накладные базовые задержки на захват изображения.</w:t>
      </w:r>
    </w:p>
    <w:p w14:paraId="46F7016A" w14:textId="0CB76AA5" w:rsidR="00F53F93" w:rsidRDefault="00F53F93" w:rsidP="00E05E72">
      <w:r>
        <w:t>Результаты измерения задержки от события до глаза на захват и отображение нажатия мыши в тестовом</w:t>
      </w:r>
      <w:r w:rsidRPr="00FF43BD">
        <w:t xml:space="preserve"> </w:t>
      </w:r>
      <w:r>
        <w:t>приложение показало</w:t>
      </w:r>
      <w:r w:rsidRPr="00FF43BD">
        <w:t xml:space="preserve">, что в среднем задержка </w:t>
      </w:r>
      <w:r>
        <w:t>вносимая</w:t>
      </w:r>
      <w:r w:rsidRPr="00FF43BD">
        <w:t xml:space="preserve"> плат</w:t>
      </w:r>
      <w:r>
        <w:t>ой</w:t>
      </w:r>
      <w:r w:rsidRPr="00FF43BD">
        <w:t xml:space="preserve"> захвата </w:t>
      </w:r>
      <w:proofErr w:type="spellStart"/>
      <w:r w:rsidRPr="00FF43BD">
        <w:t>decklink</w:t>
      </w:r>
      <w:proofErr w:type="spellEnd"/>
      <w:r w:rsidRPr="00FF43BD">
        <w:t xml:space="preserve"> через прослойку от </w:t>
      </w:r>
      <w:proofErr w:type="spellStart"/>
      <w:r w:rsidRPr="00FF43BD">
        <w:t>gstreamer</w:t>
      </w:r>
      <w:proofErr w:type="spellEnd"/>
      <w:r w:rsidRPr="00FF43BD">
        <w:t xml:space="preserve"> составляет порядка 25 мс, данный результат отличается от имеющейся информации о 1 мс вносимой задержкой на уровне платы захвата</w:t>
      </w:r>
      <w:sdt>
        <w:sdtPr>
          <w:id w:val="255878576"/>
          <w:citation/>
        </w:sdtPr>
        <w:sdtContent>
          <w:r w:rsidRPr="00FF43BD">
            <w:fldChar w:fldCharType="begin"/>
          </w:r>
          <w:r w:rsidRPr="00FF43BD">
            <w:instrText xml:space="preserve"> CITATION Kib17 \l 1049 </w:instrText>
          </w:r>
          <w:r w:rsidRPr="00FF43BD">
            <w:fldChar w:fldCharType="separate"/>
          </w:r>
          <w:r>
            <w:rPr>
              <w:noProof/>
            </w:rPr>
            <w:t xml:space="preserve"> [24]</w:t>
          </w:r>
          <w:r w:rsidRPr="00FF43BD">
            <w:fldChar w:fldCharType="end"/>
          </w:r>
        </w:sdtContent>
      </w:sdt>
      <w:r w:rsidRPr="00FF43BD">
        <w:t>. Наличие 25 мс задержки на этапе захвата изображения делает данный пункт возможным будущим улучшением, путем замены платы захвата на устройство ПЛИС собственной разработки, выполняющую ту же задачу.</w:t>
      </w:r>
    </w:p>
    <w:p w14:paraId="11C2F6A9" w14:textId="77777777" w:rsidR="00F53F93" w:rsidRDefault="00F53F93" w:rsidP="00F53F93">
      <w:r>
        <w:t xml:space="preserve">Результаты тестирования программного энкодера </w:t>
      </w:r>
      <w:r>
        <w:rPr>
          <w:lang w:val="en-US"/>
        </w:rPr>
        <w:t>x</w:t>
      </w:r>
      <w:r w:rsidRPr="00907F8C">
        <w:t>264</w:t>
      </w:r>
      <w:r>
        <w:rPr>
          <w:lang w:val="en-US"/>
        </w:rPr>
        <w:t>enc</w:t>
      </w:r>
      <w:r w:rsidRPr="00907F8C">
        <w:t xml:space="preserve"> </w:t>
      </w:r>
      <w:r>
        <w:t>показали отличные результаты на уровне 93.5 мс, определяя добавленную задержку на кодирование и декодирование изображения на уровне 14 мс, что является отличным результатом! Ключевыми факторами, как и ожидалось, оказались значения, определенные на этапе автоматического тестирования.</w:t>
      </w:r>
    </w:p>
    <w:p w14:paraId="6598CEF8" w14:textId="77777777" w:rsidR="00F53F93" w:rsidRPr="00FF43BD" w:rsidRDefault="00F53F93" w:rsidP="00F53F93">
      <w:r w:rsidRPr="00FF43BD">
        <w:t xml:space="preserve">Ниже представлен общий вид конфигурации энкодера nvh264enc, использованный в тестировании, из таблицы </w:t>
      </w:r>
      <w:r w:rsidRPr="00FF43BD">
        <w:fldChar w:fldCharType="begin"/>
      </w:r>
      <w:r w:rsidRPr="00FF43BD">
        <w:instrText xml:space="preserve"> REF _Ref212396371 \# 0 \h </w:instrText>
      </w:r>
      <w:r w:rsidRPr="00FF43BD">
        <w:fldChar w:fldCharType="separate"/>
      </w:r>
      <w:r>
        <w:t>6</w:t>
      </w:r>
      <w:r w:rsidRPr="00FF43BD">
        <w:fldChar w:fldCharType="end"/>
      </w:r>
      <w:r w:rsidRPr="00FF43BD">
        <w:t xml:space="preserve"> можно увидеть изменяемые значения, примененные к данному элементу.</w:t>
      </w:r>
    </w:p>
    <w:bookmarkStart w:id="21" w:name="_Hlk213093420"/>
    <w:bookmarkStart w:id="22" w:name="_MON_1823008182"/>
    <w:bookmarkEnd w:id="22"/>
    <w:p w14:paraId="3248EF70" w14:textId="77777777" w:rsidR="00F53F93" w:rsidRDefault="00F53F93" w:rsidP="00F53F93">
      <w:r w:rsidRPr="00FF43BD">
        <w:object w:dxaOrig="9355" w:dyaOrig="570" w14:anchorId="3470C74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7" type="#_x0000_t75" style="width:468pt;height:28.8pt" o:ole="">
            <v:imagedata r:id="rId13" o:title=""/>
          </v:shape>
          <o:OLEObject Type="Embed" ProgID="Word.OpenDocumentText.12" ShapeID="_x0000_i1057" DrawAspect="Content" ObjectID="_1823715254" r:id="rId14"/>
        </w:object>
      </w:r>
      <w:bookmarkEnd w:id="21"/>
    </w:p>
    <w:p w14:paraId="05C92CA9" w14:textId="33167261" w:rsidR="00F53F93" w:rsidRPr="00FF43BD" w:rsidRDefault="00F53F93" w:rsidP="00F53F93">
      <w:r w:rsidRPr="00FF43BD">
        <w:t>Результаты исследования задержки от события к глазу для энкодера nvh264enc показали сильную зависимость от выбранного базового набора преднастроек</w:t>
      </w:r>
      <w:r>
        <w:t xml:space="preserve"> и константного режима управления скоростью</w:t>
      </w:r>
      <w:r w:rsidRPr="00FF43BD">
        <w:t xml:space="preserve"> с лучшим результатом, полученным при использовании четвертого набора и результирующей задержкой близкой к программной реализации энкодера H264, </w:t>
      </w:r>
      <w:r w:rsidRPr="00FF43BD">
        <w:lastRenderedPageBreak/>
        <w:t>составившей около 95 мс.</w:t>
      </w:r>
    </w:p>
    <w:p w14:paraId="7D301B25" w14:textId="3EBBCFC6" w:rsidR="00531DB7" w:rsidRPr="00FF43BD" w:rsidRDefault="00BF3003">
      <w:pPr>
        <w:spacing w:before="240" w:after="240"/>
        <w:jc w:val="center"/>
      </w:pPr>
      <w:r w:rsidRPr="00FF43BD">
        <w:rPr>
          <w:noProof/>
        </w:rPr>
        <w:drawing>
          <wp:inline distT="0" distB="0" distL="0" distR="0" wp14:anchorId="0FD1CEAB" wp14:editId="64FB4747">
            <wp:extent cx="4427220" cy="1738625"/>
            <wp:effectExtent l="0" t="0" r="0" b="0"/>
            <wp:docPr id="1288316238"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30720" cy="1739999"/>
                    </a:xfrm>
                    <a:prstGeom prst="rect">
                      <a:avLst/>
                    </a:prstGeom>
                    <a:noFill/>
                    <a:ln>
                      <a:noFill/>
                    </a:ln>
                  </pic:spPr>
                </pic:pic>
              </a:graphicData>
            </a:graphic>
          </wp:inline>
        </w:drawing>
      </w:r>
    </w:p>
    <w:p w14:paraId="398E5E77" w14:textId="6D274FBF" w:rsidR="00531DB7" w:rsidRDefault="00A5591D" w:rsidP="00DA60E6">
      <w:pPr>
        <w:pStyle w:val="CaptionImage"/>
      </w:pPr>
      <w:bookmarkStart w:id="23" w:name="_Ref212392942"/>
      <w:r w:rsidRPr="00FF43BD">
        <w:t xml:space="preserve">Рисунок </w:t>
      </w:r>
      <w:r w:rsidR="007A5486">
        <w:fldChar w:fldCharType="begin"/>
      </w:r>
      <w:r w:rsidR="007A5486">
        <w:instrText xml:space="preserve"> SEQ Рисунок \* ARABIC </w:instrText>
      </w:r>
      <w:r w:rsidR="007A5486">
        <w:fldChar w:fldCharType="separate"/>
      </w:r>
      <w:r w:rsidR="00D7102C">
        <w:rPr>
          <w:noProof/>
        </w:rPr>
        <w:t>5</w:t>
      </w:r>
      <w:r w:rsidR="007A5486">
        <w:fldChar w:fldCharType="end"/>
      </w:r>
      <w:bookmarkEnd w:id="23"/>
      <w:r w:rsidRPr="00FF43BD">
        <w:t>. схема измерения задержек на кодирование и декодирование изображения</w:t>
      </w:r>
    </w:p>
    <w:p w14:paraId="64F31D49" w14:textId="006C25BA" w:rsidR="00F53F93" w:rsidRPr="00F53F93" w:rsidRDefault="00F53F93" w:rsidP="00F53F93">
      <w:r w:rsidRPr="00FF43BD">
        <w:t>Изменение параметров вариации битрейта не показало заметного влияния на результат измерения задержки.</w:t>
      </w:r>
      <w:bookmarkStart w:id="24" w:name="_ccg2s8jrj850" w:colFirst="0" w:colLast="0"/>
      <w:bookmarkStart w:id="25" w:name="_wrm3sh1wp2v8" w:colFirst="0" w:colLast="0"/>
      <w:bookmarkEnd w:id="24"/>
      <w:bookmarkEnd w:id="25"/>
      <w:r w:rsidRPr="00FF43BD">
        <w:t xml:space="preserve"> На рисунке </w:t>
      </w:r>
      <w:r w:rsidRPr="00FF43BD">
        <w:fldChar w:fldCharType="begin"/>
      </w:r>
      <w:r w:rsidRPr="00FF43BD">
        <w:instrText xml:space="preserve"> REF _Ref212722927 \# 0 \h </w:instrText>
      </w:r>
      <w:r w:rsidRPr="00FF43BD">
        <w:fldChar w:fldCharType="separate"/>
      </w:r>
      <w:r>
        <w:t>11</w:t>
      </w:r>
      <w:r w:rsidRPr="00FF43BD">
        <w:fldChar w:fldCharType="end"/>
      </w:r>
      <w:r w:rsidRPr="00FF43BD">
        <w:t xml:space="preserve"> показаны результаты двух из шести наборов</w:t>
      </w:r>
      <w:r>
        <w:t xml:space="preserve"> </w:t>
      </w:r>
      <w:r w:rsidRPr="00FF43BD">
        <w:t xml:space="preserve">исследованных параметров, показавших ключевую разницу на финальную задержку. </w:t>
      </w:r>
    </w:p>
    <w:p w14:paraId="2DED6FC5" w14:textId="0279985B" w:rsidR="007A0F1E" w:rsidRPr="00FF43BD" w:rsidRDefault="007A0F1E" w:rsidP="007A0F1E">
      <w:pPr>
        <w:pStyle w:val="a8"/>
      </w:pPr>
      <w:r w:rsidRPr="00FF43BD">
        <w:t xml:space="preserve">Таблица </w:t>
      </w:r>
      <w:r>
        <w:fldChar w:fldCharType="begin"/>
      </w:r>
      <w:r>
        <w:instrText xml:space="preserve"> SEQ Таблица \* ARABIC </w:instrText>
      </w:r>
      <w:r>
        <w:fldChar w:fldCharType="separate"/>
      </w:r>
      <w:r>
        <w:rPr>
          <w:noProof/>
        </w:rPr>
        <w:t>4</w:t>
      </w:r>
      <w:r>
        <w:fldChar w:fldCharType="end"/>
      </w:r>
      <w:r w:rsidRPr="00FF43BD">
        <w:t xml:space="preserve">. Результаты измерения задержки от события до глаза </w:t>
      </w:r>
      <w:r>
        <w:t>на</w:t>
      </w:r>
      <w:r w:rsidRPr="00FF43BD">
        <w:t xml:space="preserve"> захват и отображени</w:t>
      </w:r>
      <w:r>
        <w:t>е</w:t>
      </w:r>
      <w:r w:rsidRPr="00FF43BD">
        <w:t xml:space="preserve"> нажатия мыши в тестовом приложении</w:t>
      </w:r>
    </w:p>
    <w:tbl>
      <w:tblPr>
        <w:tblStyle w:val="200"/>
        <w:tblW w:w="9285"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6795"/>
        <w:gridCol w:w="2490"/>
      </w:tblGrid>
      <w:tr w:rsidR="007A0F1E" w:rsidRPr="00FF43BD" w14:paraId="5F2F71D7" w14:textId="77777777" w:rsidTr="00717D90">
        <w:trPr>
          <w:trHeight w:val="315"/>
        </w:trPr>
        <w:tc>
          <w:tcPr>
            <w:tcW w:w="679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8E5B183" w14:textId="77777777" w:rsidR="007A0F1E" w:rsidRPr="00FF43BD" w:rsidRDefault="007A0F1E" w:rsidP="00717D90">
            <w:pPr>
              <w:spacing w:line="276" w:lineRule="auto"/>
              <w:jc w:val="center"/>
            </w:pPr>
            <w:r w:rsidRPr="00FF43BD">
              <w:t>Параметр</w:t>
            </w:r>
          </w:p>
        </w:tc>
        <w:tc>
          <w:tcPr>
            <w:tcW w:w="2490" w:type="dxa"/>
            <w:tcBorders>
              <w:top w:val="single" w:sz="6" w:space="0" w:color="000000"/>
              <w:left w:val="single" w:sz="6" w:space="0" w:color="CCCCCC"/>
              <w:bottom w:val="single" w:sz="6" w:space="0" w:color="000000"/>
              <w:right w:val="single" w:sz="6" w:space="0" w:color="000000"/>
            </w:tcBorders>
            <w:tcMar>
              <w:top w:w="40" w:type="dxa"/>
              <w:left w:w="40" w:type="dxa"/>
              <w:bottom w:w="40" w:type="dxa"/>
              <w:right w:w="40" w:type="dxa"/>
            </w:tcMar>
            <w:vAlign w:val="bottom"/>
          </w:tcPr>
          <w:p w14:paraId="6ED79301" w14:textId="77777777" w:rsidR="007A0F1E" w:rsidRPr="00FF43BD" w:rsidRDefault="007A0F1E" w:rsidP="00717D90">
            <w:pPr>
              <w:spacing w:line="276" w:lineRule="auto"/>
              <w:jc w:val="center"/>
            </w:pPr>
            <w:r w:rsidRPr="00FF43BD">
              <w:t>Значение</w:t>
            </w:r>
          </w:p>
        </w:tc>
      </w:tr>
      <w:tr w:rsidR="007A0F1E" w:rsidRPr="00FF43BD" w14:paraId="7D31C64C" w14:textId="77777777" w:rsidTr="00717D90">
        <w:trPr>
          <w:trHeight w:val="315"/>
        </w:trPr>
        <w:tc>
          <w:tcPr>
            <w:tcW w:w="6795"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vAlign w:val="bottom"/>
          </w:tcPr>
          <w:p w14:paraId="3A2F3546" w14:textId="77777777" w:rsidR="007A0F1E" w:rsidRPr="00FF43BD" w:rsidRDefault="007A0F1E" w:rsidP="00717D90">
            <w:pPr>
              <w:spacing w:line="276" w:lineRule="auto"/>
              <w:jc w:val="center"/>
            </w:pPr>
            <w:r w:rsidRPr="00FF43BD">
              <w:t>Средняя задержка (± Погрешность 99.0%)</w:t>
            </w:r>
          </w:p>
        </w:tc>
        <w:tc>
          <w:tcPr>
            <w:tcW w:w="249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401B950C" w14:textId="77777777" w:rsidR="007A0F1E" w:rsidRPr="00FF43BD" w:rsidRDefault="007A0F1E" w:rsidP="00717D90">
            <w:pPr>
              <w:spacing w:line="276" w:lineRule="auto"/>
              <w:jc w:val="center"/>
            </w:pPr>
            <w:r w:rsidRPr="00FF43BD">
              <w:t>79.67±1.11</w:t>
            </w:r>
          </w:p>
        </w:tc>
      </w:tr>
      <w:tr w:rsidR="007A0F1E" w:rsidRPr="00FF43BD" w14:paraId="1740F4FB" w14:textId="77777777" w:rsidTr="00717D90">
        <w:trPr>
          <w:trHeight w:val="315"/>
        </w:trPr>
        <w:tc>
          <w:tcPr>
            <w:tcW w:w="6795"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vAlign w:val="bottom"/>
          </w:tcPr>
          <w:p w14:paraId="799142BF" w14:textId="77777777" w:rsidR="007A0F1E" w:rsidRPr="00FF43BD" w:rsidRDefault="007A0F1E" w:rsidP="00717D90">
            <w:pPr>
              <w:spacing w:line="276" w:lineRule="auto"/>
              <w:jc w:val="center"/>
            </w:pPr>
            <w:r w:rsidRPr="00FF43BD">
              <w:t>Минимальная задержка</w:t>
            </w:r>
          </w:p>
        </w:tc>
        <w:tc>
          <w:tcPr>
            <w:tcW w:w="249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54BAA461" w14:textId="77777777" w:rsidR="007A0F1E" w:rsidRPr="00FF43BD" w:rsidRDefault="007A0F1E" w:rsidP="00717D90">
            <w:pPr>
              <w:spacing w:line="276" w:lineRule="auto"/>
              <w:jc w:val="center"/>
            </w:pPr>
            <w:r w:rsidRPr="00FF43BD">
              <w:t>67.20</w:t>
            </w:r>
          </w:p>
        </w:tc>
      </w:tr>
      <w:tr w:rsidR="007A0F1E" w:rsidRPr="00FF43BD" w14:paraId="449CE950" w14:textId="77777777" w:rsidTr="00717D90">
        <w:trPr>
          <w:trHeight w:val="315"/>
        </w:trPr>
        <w:tc>
          <w:tcPr>
            <w:tcW w:w="6795"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vAlign w:val="bottom"/>
          </w:tcPr>
          <w:p w14:paraId="32030F8F" w14:textId="77777777" w:rsidR="007A0F1E" w:rsidRPr="00FF43BD" w:rsidRDefault="007A0F1E" w:rsidP="00717D90">
            <w:pPr>
              <w:spacing w:line="276" w:lineRule="auto"/>
              <w:jc w:val="center"/>
            </w:pPr>
            <w:r w:rsidRPr="00FF43BD">
              <w:t>Максимальная задержка</w:t>
            </w:r>
          </w:p>
        </w:tc>
        <w:tc>
          <w:tcPr>
            <w:tcW w:w="249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3A78BAA4" w14:textId="77777777" w:rsidR="007A0F1E" w:rsidRPr="00FF43BD" w:rsidRDefault="007A0F1E" w:rsidP="00717D90">
            <w:pPr>
              <w:spacing w:line="276" w:lineRule="auto"/>
              <w:jc w:val="center"/>
            </w:pPr>
            <w:r w:rsidRPr="00FF43BD">
              <w:t>103.33</w:t>
            </w:r>
          </w:p>
        </w:tc>
      </w:tr>
      <w:tr w:rsidR="007A0F1E" w:rsidRPr="00FF43BD" w14:paraId="110A64E1" w14:textId="77777777" w:rsidTr="00717D90">
        <w:trPr>
          <w:trHeight w:val="315"/>
        </w:trPr>
        <w:tc>
          <w:tcPr>
            <w:tcW w:w="6795"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vAlign w:val="bottom"/>
          </w:tcPr>
          <w:p w14:paraId="52AF83B1" w14:textId="77777777" w:rsidR="007A0F1E" w:rsidRPr="00FF43BD" w:rsidRDefault="007A0F1E" w:rsidP="00717D90">
            <w:pPr>
              <w:spacing w:line="276" w:lineRule="auto"/>
              <w:jc w:val="center"/>
            </w:pPr>
            <w:r w:rsidRPr="00FF43BD">
              <w:t>Медианная задержка</w:t>
            </w:r>
          </w:p>
        </w:tc>
        <w:tc>
          <w:tcPr>
            <w:tcW w:w="249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325C1124" w14:textId="77777777" w:rsidR="007A0F1E" w:rsidRPr="00FF43BD" w:rsidRDefault="007A0F1E" w:rsidP="00717D90">
            <w:pPr>
              <w:spacing w:line="276" w:lineRule="auto"/>
              <w:jc w:val="center"/>
            </w:pPr>
            <w:r w:rsidRPr="00FF43BD">
              <w:t>79.20</w:t>
            </w:r>
          </w:p>
        </w:tc>
      </w:tr>
      <w:tr w:rsidR="007A0F1E" w:rsidRPr="00FF43BD" w14:paraId="105C7C22" w14:textId="77777777" w:rsidTr="00717D90">
        <w:trPr>
          <w:trHeight w:val="315"/>
        </w:trPr>
        <w:tc>
          <w:tcPr>
            <w:tcW w:w="6795"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vAlign w:val="bottom"/>
          </w:tcPr>
          <w:p w14:paraId="56CCB433" w14:textId="77777777" w:rsidR="007A0F1E" w:rsidRPr="00FF43BD" w:rsidRDefault="007A0F1E" w:rsidP="00717D90">
            <w:pPr>
              <w:spacing w:line="276" w:lineRule="auto"/>
              <w:jc w:val="center"/>
            </w:pPr>
            <w:r w:rsidRPr="00FF43BD">
              <w:t>Стандартное отклонение</w:t>
            </w:r>
          </w:p>
        </w:tc>
        <w:tc>
          <w:tcPr>
            <w:tcW w:w="249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0629E5AB" w14:textId="77777777" w:rsidR="007A0F1E" w:rsidRPr="00FF43BD" w:rsidRDefault="007A0F1E" w:rsidP="00717D90">
            <w:pPr>
              <w:spacing w:line="276" w:lineRule="auto"/>
              <w:jc w:val="center"/>
            </w:pPr>
            <w:r w:rsidRPr="00FF43BD">
              <w:t>6.32</w:t>
            </w:r>
          </w:p>
        </w:tc>
      </w:tr>
    </w:tbl>
    <w:p w14:paraId="2F8F917F" w14:textId="77777777" w:rsidR="00F53F93" w:rsidRDefault="00F53F93" w:rsidP="00F53F93">
      <w:r w:rsidRPr="00FF43BD">
        <w:t>Наиболее эффективный набор параметров</w:t>
      </w:r>
      <w:r w:rsidRPr="008127B8">
        <w:t xml:space="preserve"> </w:t>
      </w:r>
      <w:r>
        <w:t xml:space="preserve">для </w:t>
      </w:r>
      <w:proofErr w:type="spellStart"/>
      <w:r>
        <w:rPr>
          <w:lang w:val="en-US"/>
        </w:rPr>
        <w:t>nvv</w:t>
      </w:r>
      <w:proofErr w:type="spellEnd"/>
      <w:r w:rsidRPr="008127B8">
        <w:t>4</w:t>
      </w:r>
      <w:r>
        <w:rPr>
          <w:lang w:val="en-US"/>
        </w:rPr>
        <w:t>l</w:t>
      </w:r>
      <w:r w:rsidRPr="008127B8">
        <w:t>2</w:t>
      </w:r>
      <w:r>
        <w:rPr>
          <w:lang w:val="en-US"/>
        </w:rPr>
        <w:t>h</w:t>
      </w:r>
      <w:r w:rsidRPr="008127B8">
        <w:t>264</w:t>
      </w:r>
      <w:r>
        <w:rPr>
          <w:lang w:val="en-US"/>
        </w:rPr>
        <w:t>enc</w:t>
      </w:r>
      <w:r w:rsidRPr="00FF43BD">
        <w:t xml:space="preserve"> по результатам </w:t>
      </w:r>
      <w:r>
        <w:t xml:space="preserve">автоматического </w:t>
      </w:r>
      <w:r w:rsidRPr="00FF43BD">
        <w:t>тестирования</w:t>
      </w:r>
      <w:r w:rsidRPr="008127B8">
        <w:t xml:space="preserve"> </w:t>
      </w:r>
      <w:r w:rsidRPr="00FF43BD">
        <w:t>показал</w:t>
      </w:r>
      <w:r w:rsidRPr="008127B8">
        <w:t xml:space="preserve"> </w:t>
      </w:r>
      <w:r>
        <w:t>неоптимальный</w:t>
      </w:r>
      <w:r w:rsidRPr="00FF43BD">
        <w:t xml:space="preserve"> результат, схожий с данными, измеренными для nvh264enc в наборе преднастроек для высокой производительности, а именно: задержка на кодировании и декодировании видеопотока составила около 150 мс после компенсации базовой задержки.</w:t>
      </w:r>
      <w:r>
        <w:t xml:space="preserve"> Данный факт говорит об неоптимальности найденных параметров. Экспериментом было установлено, что для достижения оптимальной производительности необходимо установить константный битрейт в комбинации с набором </w:t>
      </w:r>
      <w:proofErr w:type="spellStart"/>
      <w:r>
        <w:t>психовизуальных</w:t>
      </w:r>
      <w:proofErr w:type="spellEnd"/>
      <w:r>
        <w:t xml:space="preserve"> настроек и установки базового профиля.</w:t>
      </w:r>
      <w:bookmarkStart w:id="26" w:name="_MON_1823706152"/>
      <w:bookmarkEnd w:id="26"/>
      <w:r w:rsidRPr="00FF43BD">
        <w:object w:dxaOrig="9355" w:dyaOrig="726" w14:anchorId="0AD0BD70">
          <v:shape id="_x0000_i1061" type="#_x0000_t75" style="width:468pt;height:36.6pt" o:ole="">
            <v:imagedata r:id="rId16" o:title=""/>
          </v:shape>
          <o:OLEObject Type="Embed" ProgID="Word.OpenDocumentText.12" ShapeID="_x0000_i1061" DrawAspect="Content" ObjectID="_1823715255" r:id="rId17"/>
        </w:object>
      </w:r>
    </w:p>
    <w:p w14:paraId="0FDE9406" w14:textId="35BD3424" w:rsidR="007A0F1E" w:rsidRPr="00FF43BD" w:rsidRDefault="007A0F1E" w:rsidP="00F53F93">
      <w:pPr>
        <w:pStyle w:val="a8"/>
      </w:pPr>
      <w:r w:rsidRPr="00FF43BD">
        <w:t xml:space="preserve">Таблица </w:t>
      </w:r>
      <w:r>
        <w:fldChar w:fldCharType="begin"/>
      </w:r>
      <w:r>
        <w:instrText xml:space="preserve"> SEQ Таблица \* ARABIC </w:instrText>
      </w:r>
      <w:r>
        <w:fldChar w:fldCharType="separate"/>
      </w:r>
      <w:r>
        <w:rPr>
          <w:noProof/>
        </w:rPr>
        <w:t>5</w:t>
      </w:r>
      <w:r>
        <w:fldChar w:fldCharType="end"/>
      </w:r>
      <w:r w:rsidRPr="00FF43BD">
        <w:t>. Результаты измерения задержки от события до глаза на кодирование и декодирование видеопотока в 1080p30</w:t>
      </w:r>
    </w:p>
    <w:tbl>
      <w:tblPr>
        <w:tblStyle w:val="aa"/>
        <w:tblW w:w="9355" w:type="dxa"/>
        <w:tblLayout w:type="fixed"/>
        <w:tblLook w:val="0600" w:firstRow="0" w:lastRow="0" w:firstColumn="0" w:lastColumn="0" w:noHBand="1" w:noVBand="1"/>
      </w:tblPr>
      <w:tblGrid>
        <w:gridCol w:w="1705"/>
        <w:gridCol w:w="3780"/>
        <w:gridCol w:w="2340"/>
        <w:gridCol w:w="1530"/>
      </w:tblGrid>
      <w:tr w:rsidR="007A0F1E" w:rsidRPr="00FF43BD" w14:paraId="49E2E2F6" w14:textId="77777777" w:rsidTr="00717D90">
        <w:trPr>
          <w:trHeight w:val="315"/>
        </w:trPr>
        <w:tc>
          <w:tcPr>
            <w:tcW w:w="1705" w:type="dxa"/>
          </w:tcPr>
          <w:p w14:paraId="68E15DE1" w14:textId="77777777" w:rsidR="007A0F1E" w:rsidRPr="00FF43BD" w:rsidRDefault="007A0F1E" w:rsidP="00717D90">
            <w:pPr>
              <w:spacing w:line="276" w:lineRule="auto"/>
              <w:jc w:val="center"/>
            </w:pPr>
            <w:r w:rsidRPr="00FF43BD">
              <w:t>Кодировщик</w:t>
            </w:r>
          </w:p>
        </w:tc>
        <w:tc>
          <w:tcPr>
            <w:tcW w:w="3780" w:type="dxa"/>
          </w:tcPr>
          <w:p w14:paraId="28DB6751" w14:textId="77777777" w:rsidR="007A0F1E" w:rsidRPr="00FF43BD" w:rsidRDefault="007A0F1E" w:rsidP="00717D90">
            <w:pPr>
              <w:spacing w:line="276" w:lineRule="auto"/>
              <w:jc w:val="center"/>
            </w:pPr>
            <w:r w:rsidRPr="00FF43BD">
              <w:t>Параметры энкодера</w:t>
            </w:r>
          </w:p>
        </w:tc>
        <w:tc>
          <w:tcPr>
            <w:tcW w:w="2340" w:type="dxa"/>
          </w:tcPr>
          <w:p w14:paraId="04175B75" w14:textId="77777777" w:rsidR="007A0F1E" w:rsidRPr="00FF43BD" w:rsidRDefault="007A0F1E" w:rsidP="00717D90">
            <w:pPr>
              <w:spacing w:line="276" w:lineRule="auto"/>
              <w:jc w:val="center"/>
            </w:pPr>
            <w:r w:rsidRPr="00FF43BD">
              <w:t>Результат</w:t>
            </w:r>
          </w:p>
        </w:tc>
        <w:tc>
          <w:tcPr>
            <w:tcW w:w="1530" w:type="dxa"/>
          </w:tcPr>
          <w:p w14:paraId="0F1C407E" w14:textId="77777777" w:rsidR="007A0F1E" w:rsidRPr="00FF43BD" w:rsidRDefault="007A0F1E" w:rsidP="00717D90">
            <w:pPr>
              <w:spacing w:line="276" w:lineRule="auto"/>
              <w:jc w:val="center"/>
            </w:pPr>
            <w:r w:rsidRPr="00FF43BD">
              <w:t>Значение</w:t>
            </w:r>
          </w:p>
        </w:tc>
      </w:tr>
      <w:tr w:rsidR="007A0F1E" w:rsidRPr="00FF43BD" w14:paraId="6499A1A6" w14:textId="77777777" w:rsidTr="00717D90">
        <w:trPr>
          <w:trHeight w:val="315"/>
        </w:trPr>
        <w:tc>
          <w:tcPr>
            <w:tcW w:w="1705" w:type="dxa"/>
            <w:vMerge w:val="restart"/>
          </w:tcPr>
          <w:p w14:paraId="2029D242" w14:textId="77777777" w:rsidR="007A0F1E" w:rsidRPr="00FF43BD" w:rsidRDefault="007A0F1E" w:rsidP="00717D90">
            <w:pPr>
              <w:spacing w:line="276" w:lineRule="auto"/>
              <w:jc w:val="center"/>
            </w:pPr>
            <w:r w:rsidRPr="00FF43BD">
              <w:t xml:space="preserve">x264enc </w:t>
            </w:r>
          </w:p>
          <w:p w14:paraId="7F73EE1D" w14:textId="77777777" w:rsidR="007A0F1E" w:rsidRPr="00FF43BD" w:rsidRDefault="007A0F1E" w:rsidP="00717D90">
            <w:pPr>
              <w:spacing w:line="276" w:lineRule="auto"/>
              <w:jc w:val="center"/>
            </w:pPr>
          </w:p>
        </w:tc>
        <w:tc>
          <w:tcPr>
            <w:tcW w:w="3780" w:type="dxa"/>
            <w:vMerge w:val="restart"/>
          </w:tcPr>
          <w:p w14:paraId="1D82BAF5" w14:textId="77777777" w:rsidR="007A0F1E" w:rsidRPr="00FF43BD" w:rsidRDefault="007A0F1E" w:rsidP="00717D90">
            <w:pPr>
              <w:spacing w:line="276" w:lineRule="auto"/>
              <w:jc w:val="center"/>
              <w:rPr>
                <w:lang w:val="en-US"/>
              </w:rPr>
            </w:pPr>
            <w:r w:rsidRPr="00FF43BD">
              <w:rPr>
                <w:lang w:val="en-US"/>
              </w:rPr>
              <w:t>speed-preset=ultrafast, tune=</w:t>
            </w:r>
            <w:proofErr w:type="spellStart"/>
            <w:r w:rsidRPr="00FF43BD">
              <w:rPr>
                <w:lang w:val="en-US"/>
              </w:rPr>
              <w:t>zerolatency</w:t>
            </w:r>
            <w:proofErr w:type="spellEnd"/>
            <w:r w:rsidRPr="00FF43BD">
              <w:rPr>
                <w:lang w:val="en-US"/>
              </w:rPr>
              <w:t>, sliced-</w:t>
            </w:r>
            <w:r w:rsidRPr="00FF43BD">
              <w:rPr>
                <w:lang w:val="en-US"/>
              </w:rPr>
              <w:lastRenderedPageBreak/>
              <w:t xml:space="preserve">threads=true, </w:t>
            </w:r>
            <w:proofErr w:type="spellStart"/>
            <w:r w:rsidRPr="00FF43BD">
              <w:rPr>
                <w:lang w:val="en-US"/>
              </w:rPr>
              <w:t>rc</w:t>
            </w:r>
            <w:proofErr w:type="spellEnd"/>
            <w:r w:rsidRPr="00FF43BD">
              <w:rPr>
                <w:lang w:val="en-US"/>
              </w:rPr>
              <w:t xml:space="preserve">-lookahead=0, </w:t>
            </w:r>
            <w:proofErr w:type="spellStart"/>
            <w:r w:rsidRPr="00FF43BD">
              <w:rPr>
                <w:lang w:val="en-US"/>
              </w:rPr>
              <w:t>colorspace</w:t>
            </w:r>
            <w:proofErr w:type="spellEnd"/>
            <w:r w:rsidRPr="00FF43BD">
              <w:rPr>
                <w:lang w:val="en-US"/>
              </w:rPr>
              <w:t>=I420</w:t>
            </w:r>
          </w:p>
        </w:tc>
        <w:tc>
          <w:tcPr>
            <w:tcW w:w="2340" w:type="dxa"/>
          </w:tcPr>
          <w:p w14:paraId="3B4B1C8D" w14:textId="77777777" w:rsidR="007A0F1E" w:rsidRPr="00FF43BD" w:rsidRDefault="007A0F1E" w:rsidP="00717D90">
            <w:pPr>
              <w:spacing w:line="276" w:lineRule="auto"/>
              <w:jc w:val="center"/>
            </w:pPr>
            <w:r w:rsidRPr="00FF43BD">
              <w:lastRenderedPageBreak/>
              <w:t>Средняя задержка (± ДИ 99.0%)</w:t>
            </w:r>
          </w:p>
        </w:tc>
        <w:tc>
          <w:tcPr>
            <w:tcW w:w="1530" w:type="dxa"/>
          </w:tcPr>
          <w:p w14:paraId="4B931501" w14:textId="77777777" w:rsidR="007A0F1E" w:rsidRPr="00FF43BD" w:rsidRDefault="007A0F1E" w:rsidP="00717D90">
            <w:pPr>
              <w:spacing w:line="276" w:lineRule="auto"/>
              <w:jc w:val="center"/>
            </w:pPr>
            <w:r w:rsidRPr="00FF43BD">
              <w:t>93.55±0.952</w:t>
            </w:r>
          </w:p>
        </w:tc>
      </w:tr>
      <w:tr w:rsidR="007A0F1E" w:rsidRPr="00FF43BD" w14:paraId="37FC5D7A" w14:textId="77777777" w:rsidTr="00717D90">
        <w:trPr>
          <w:trHeight w:val="315"/>
        </w:trPr>
        <w:tc>
          <w:tcPr>
            <w:tcW w:w="1705" w:type="dxa"/>
            <w:vMerge/>
          </w:tcPr>
          <w:p w14:paraId="74DB58C9" w14:textId="77777777" w:rsidR="007A0F1E" w:rsidRPr="00FF43BD" w:rsidRDefault="007A0F1E" w:rsidP="00717D90">
            <w:pPr>
              <w:spacing w:line="276" w:lineRule="auto"/>
              <w:jc w:val="center"/>
            </w:pPr>
          </w:p>
        </w:tc>
        <w:tc>
          <w:tcPr>
            <w:tcW w:w="3780" w:type="dxa"/>
            <w:vMerge/>
          </w:tcPr>
          <w:p w14:paraId="1DE9FE0C" w14:textId="77777777" w:rsidR="007A0F1E" w:rsidRPr="00FF43BD" w:rsidRDefault="007A0F1E" w:rsidP="00717D90">
            <w:pPr>
              <w:spacing w:line="276" w:lineRule="auto"/>
              <w:jc w:val="center"/>
            </w:pPr>
          </w:p>
        </w:tc>
        <w:tc>
          <w:tcPr>
            <w:tcW w:w="2340" w:type="dxa"/>
          </w:tcPr>
          <w:p w14:paraId="34C3E2E9" w14:textId="77777777" w:rsidR="007A0F1E" w:rsidRPr="00FF43BD" w:rsidRDefault="007A0F1E" w:rsidP="00717D90">
            <w:pPr>
              <w:spacing w:line="276" w:lineRule="auto"/>
              <w:jc w:val="center"/>
            </w:pPr>
            <w:r w:rsidRPr="00FF43BD">
              <w:t>Стандартное отклонение</w:t>
            </w:r>
          </w:p>
        </w:tc>
        <w:tc>
          <w:tcPr>
            <w:tcW w:w="1530" w:type="dxa"/>
          </w:tcPr>
          <w:p w14:paraId="59E4C23C" w14:textId="77777777" w:rsidR="007A0F1E" w:rsidRPr="00FF43BD" w:rsidRDefault="007A0F1E" w:rsidP="00717D90">
            <w:pPr>
              <w:spacing w:line="276" w:lineRule="auto"/>
              <w:jc w:val="center"/>
            </w:pPr>
            <w:r w:rsidRPr="00FF43BD">
              <w:t>5.41</w:t>
            </w:r>
          </w:p>
        </w:tc>
      </w:tr>
      <w:tr w:rsidR="007A0F1E" w:rsidRPr="00FF43BD" w14:paraId="6A490991" w14:textId="77777777" w:rsidTr="00717D90">
        <w:trPr>
          <w:trHeight w:val="315"/>
        </w:trPr>
        <w:tc>
          <w:tcPr>
            <w:tcW w:w="1705" w:type="dxa"/>
            <w:vMerge w:val="restart"/>
          </w:tcPr>
          <w:p w14:paraId="679AD773" w14:textId="77777777" w:rsidR="007A0F1E" w:rsidRPr="00FF43BD" w:rsidRDefault="007A0F1E" w:rsidP="00717D90">
            <w:pPr>
              <w:spacing w:line="276" w:lineRule="auto"/>
              <w:jc w:val="center"/>
            </w:pPr>
            <w:r w:rsidRPr="00FF43BD">
              <w:t xml:space="preserve">nvh264enc </w:t>
            </w:r>
          </w:p>
        </w:tc>
        <w:tc>
          <w:tcPr>
            <w:tcW w:w="3780" w:type="dxa"/>
            <w:vMerge w:val="restart"/>
          </w:tcPr>
          <w:p w14:paraId="3A485794" w14:textId="77777777" w:rsidR="007A0F1E" w:rsidRPr="00FF43BD" w:rsidRDefault="007A0F1E" w:rsidP="00717D90">
            <w:pPr>
              <w:spacing w:line="276" w:lineRule="auto"/>
              <w:jc w:val="center"/>
              <w:rPr>
                <w:lang w:val="en-US"/>
              </w:rPr>
            </w:pPr>
            <w:r w:rsidRPr="00FF43BD">
              <w:rPr>
                <w:lang w:val="en-US"/>
              </w:rPr>
              <w:t xml:space="preserve">bitrate=4000, preset=1, </w:t>
            </w:r>
          </w:p>
          <w:p w14:paraId="0454ABD3" w14:textId="77777777" w:rsidR="007A0F1E" w:rsidRPr="00FF43BD" w:rsidRDefault="007A0F1E" w:rsidP="00717D90">
            <w:pPr>
              <w:spacing w:line="276" w:lineRule="auto"/>
              <w:jc w:val="center"/>
              <w:rPr>
                <w:lang w:val="en-US"/>
              </w:rPr>
            </w:pPr>
            <w:proofErr w:type="spellStart"/>
            <w:r w:rsidRPr="00FF43BD">
              <w:rPr>
                <w:lang w:val="en-US"/>
              </w:rPr>
              <w:t>rc</w:t>
            </w:r>
            <w:proofErr w:type="spellEnd"/>
            <w:r w:rsidRPr="00FF43BD">
              <w:rPr>
                <w:lang w:val="en-US"/>
              </w:rPr>
              <w:t xml:space="preserve">-lookahead=0, </w:t>
            </w:r>
            <w:proofErr w:type="spellStart"/>
            <w:r w:rsidRPr="00FF43BD">
              <w:rPr>
                <w:lang w:val="en-US"/>
              </w:rPr>
              <w:t>rc</w:t>
            </w:r>
            <w:proofErr w:type="spellEnd"/>
            <w:r w:rsidRPr="00FF43BD">
              <w:rPr>
                <w:lang w:val="en-US"/>
              </w:rPr>
              <w:t>-mode=</w:t>
            </w:r>
            <w:r>
              <w:rPr>
                <w:lang w:val="en-US"/>
              </w:rPr>
              <w:t>1</w:t>
            </w:r>
            <w:r w:rsidRPr="00FF43BD">
              <w:rPr>
                <w:lang w:val="en-US"/>
              </w:rPr>
              <w:t xml:space="preserve">, </w:t>
            </w:r>
            <w:proofErr w:type="spellStart"/>
            <w:r w:rsidRPr="00FF43BD">
              <w:rPr>
                <w:lang w:val="en-US"/>
              </w:rPr>
              <w:t>bframes</w:t>
            </w:r>
            <w:proofErr w:type="spellEnd"/>
            <w:r w:rsidRPr="00FF43BD">
              <w:rPr>
                <w:lang w:val="en-US"/>
              </w:rPr>
              <w:t xml:space="preserve">=0, </w:t>
            </w:r>
            <w:proofErr w:type="spellStart"/>
            <w:r w:rsidRPr="00FF43BD">
              <w:rPr>
                <w:lang w:val="en-US"/>
              </w:rPr>
              <w:t>zerolatency</w:t>
            </w:r>
            <w:proofErr w:type="spellEnd"/>
            <w:r w:rsidRPr="00FF43BD">
              <w:rPr>
                <w:lang w:val="en-US"/>
              </w:rPr>
              <w:t xml:space="preserve">=true, </w:t>
            </w:r>
            <w:proofErr w:type="spellStart"/>
            <w:r w:rsidRPr="00FF43BD">
              <w:rPr>
                <w:lang w:val="en-US"/>
              </w:rPr>
              <w:t>colorspace</w:t>
            </w:r>
            <w:proofErr w:type="spellEnd"/>
            <w:r w:rsidRPr="00FF43BD">
              <w:rPr>
                <w:lang w:val="en-US"/>
              </w:rPr>
              <w:t>=NV12</w:t>
            </w:r>
          </w:p>
        </w:tc>
        <w:tc>
          <w:tcPr>
            <w:tcW w:w="2340" w:type="dxa"/>
            <w:vAlign w:val="bottom"/>
          </w:tcPr>
          <w:p w14:paraId="3F507613" w14:textId="77777777" w:rsidR="007A0F1E" w:rsidRPr="00FF43BD" w:rsidRDefault="007A0F1E" w:rsidP="00717D90">
            <w:pPr>
              <w:spacing w:line="276" w:lineRule="auto"/>
              <w:jc w:val="center"/>
            </w:pPr>
            <w:r w:rsidRPr="00FF43BD">
              <w:t>Средняя задержка (± ДИ 99.0%)</w:t>
            </w:r>
          </w:p>
        </w:tc>
        <w:tc>
          <w:tcPr>
            <w:tcW w:w="1530" w:type="dxa"/>
            <w:vAlign w:val="bottom"/>
          </w:tcPr>
          <w:p w14:paraId="0CCE8821" w14:textId="77777777" w:rsidR="007A0F1E" w:rsidRPr="00FF43BD" w:rsidRDefault="007A0F1E" w:rsidP="00717D90">
            <w:pPr>
              <w:spacing w:line="276" w:lineRule="auto"/>
              <w:jc w:val="center"/>
            </w:pPr>
            <w:r w:rsidRPr="00FF43BD">
              <w:t>203.89±1.53</w:t>
            </w:r>
          </w:p>
        </w:tc>
      </w:tr>
      <w:tr w:rsidR="007A0F1E" w:rsidRPr="00FF43BD" w14:paraId="11FD391E" w14:textId="77777777" w:rsidTr="00717D90">
        <w:trPr>
          <w:trHeight w:val="315"/>
        </w:trPr>
        <w:tc>
          <w:tcPr>
            <w:tcW w:w="1705" w:type="dxa"/>
            <w:vMerge/>
          </w:tcPr>
          <w:p w14:paraId="0F00E6A1" w14:textId="77777777" w:rsidR="007A0F1E" w:rsidRPr="00FF43BD" w:rsidRDefault="007A0F1E" w:rsidP="00717D90">
            <w:pPr>
              <w:spacing w:line="276" w:lineRule="auto"/>
              <w:jc w:val="center"/>
            </w:pPr>
          </w:p>
        </w:tc>
        <w:tc>
          <w:tcPr>
            <w:tcW w:w="3780" w:type="dxa"/>
            <w:vMerge/>
          </w:tcPr>
          <w:p w14:paraId="309C77FF" w14:textId="77777777" w:rsidR="007A0F1E" w:rsidRPr="00FF43BD" w:rsidRDefault="007A0F1E" w:rsidP="00717D90">
            <w:pPr>
              <w:spacing w:line="276" w:lineRule="auto"/>
              <w:jc w:val="center"/>
            </w:pPr>
          </w:p>
        </w:tc>
        <w:tc>
          <w:tcPr>
            <w:tcW w:w="2340" w:type="dxa"/>
            <w:vAlign w:val="bottom"/>
          </w:tcPr>
          <w:p w14:paraId="7DB42C61" w14:textId="77777777" w:rsidR="007A0F1E" w:rsidRPr="00FF43BD" w:rsidRDefault="007A0F1E" w:rsidP="00717D90">
            <w:pPr>
              <w:spacing w:line="276" w:lineRule="auto"/>
              <w:jc w:val="center"/>
            </w:pPr>
            <w:r w:rsidRPr="00FF43BD">
              <w:t>Стандартное отклонение</w:t>
            </w:r>
          </w:p>
        </w:tc>
        <w:tc>
          <w:tcPr>
            <w:tcW w:w="1530" w:type="dxa"/>
            <w:vAlign w:val="bottom"/>
          </w:tcPr>
          <w:p w14:paraId="04176EAB" w14:textId="77777777" w:rsidR="007A0F1E" w:rsidRPr="00FF43BD" w:rsidRDefault="007A0F1E" w:rsidP="00717D90">
            <w:pPr>
              <w:spacing w:line="276" w:lineRule="auto"/>
              <w:jc w:val="center"/>
            </w:pPr>
            <w:r w:rsidRPr="00FF43BD">
              <w:t>7.00</w:t>
            </w:r>
          </w:p>
        </w:tc>
      </w:tr>
      <w:tr w:rsidR="007A0F1E" w:rsidRPr="00FF43BD" w14:paraId="1C036635" w14:textId="77777777" w:rsidTr="00717D90">
        <w:trPr>
          <w:trHeight w:val="315"/>
        </w:trPr>
        <w:tc>
          <w:tcPr>
            <w:tcW w:w="1705" w:type="dxa"/>
            <w:vMerge w:val="restart"/>
          </w:tcPr>
          <w:p w14:paraId="3A84E0B5" w14:textId="77777777" w:rsidR="007A0F1E" w:rsidRPr="00FF43BD" w:rsidRDefault="007A0F1E" w:rsidP="00717D90">
            <w:pPr>
              <w:spacing w:line="276" w:lineRule="auto"/>
              <w:jc w:val="center"/>
            </w:pPr>
            <w:r w:rsidRPr="00FF43BD">
              <w:t xml:space="preserve">nvh264enc </w:t>
            </w:r>
          </w:p>
        </w:tc>
        <w:tc>
          <w:tcPr>
            <w:tcW w:w="3780" w:type="dxa"/>
            <w:vMerge w:val="restart"/>
          </w:tcPr>
          <w:p w14:paraId="16AD4B0F" w14:textId="77777777" w:rsidR="007A0F1E" w:rsidRPr="00FF43BD" w:rsidRDefault="007A0F1E" w:rsidP="00717D90">
            <w:pPr>
              <w:spacing w:line="276" w:lineRule="auto"/>
              <w:jc w:val="center"/>
              <w:rPr>
                <w:lang w:val="en-US"/>
              </w:rPr>
            </w:pPr>
            <w:r w:rsidRPr="00FF43BD">
              <w:rPr>
                <w:lang w:val="en-US"/>
              </w:rPr>
              <w:t xml:space="preserve">bitrate=4000, preset=4, </w:t>
            </w:r>
          </w:p>
          <w:p w14:paraId="112546FC" w14:textId="77777777" w:rsidR="007A0F1E" w:rsidRPr="00FF43BD" w:rsidRDefault="007A0F1E" w:rsidP="00717D90">
            <w:pPr>
              <w:spacing w:line="276" w:lineRule="auto"/>
              <w:jc w:val="center"/>
              <w:rPr>
                <w:lang w:val="en-US"/>
              </w:rPr>
            </w:pPr>
            <w:proofErr w:type="spellStart"/>
            <w:r w:rsidRPr="00FF43BD">
              <w:rPr>
                <w:lang w:val="en-US"/>
              </w:rPr>
              <w:t>rc</w:t>
            </w:r>
            <w:proofErr w:type="spellEnd"/>
            <w:r w:rsidRPr="00FF43BD">
              <w:rPr>
                <w:lang w:val="en-US"/>
              </w:rPr>
              <w:t xml:space="preserve">-lookahead=0, </w:t>
            </w:r>
            <w:proofErr w:type="spellStart"/>
            <w:r w:rsidRPr="00FF43BD">
              <w:rPr>
                <w:lang w:val="en-US"/>
              </w:rPr>
              <w:t>rc</w:t>
            </w:r>
            <w:proofErr w:type="spellEnd"/>
            <w:r w:rsidRPr="00FF43BD">
              <w:rPr>
                <w:lang w:val="en-US"/>
              </w:rPr>
              <w:t xml:space="preserve">-mode=2, </w:t>
            </w:r>
            <w:proofErr w:type="spellStart"/>
            <w:r w:rsidRPr="00FF43BD">
              <w:rPr>
                <w:lang w:val="en-US"/>
              </w:rPr>
              <w:t>bframes</w:t>
            </w:r>
            <w:proofErr w:type="spellEnd"/>
            <w:r w:rsidRPr="00FF43BD">
              <w:rPr>
                <w:lang w:val="en-US"/>
              </w:rPr>
              <w:t xml:space="preserve">=0, </w:t>
            </w:r>
            <w:proofErr w:type="spellStart"/>
            <w:r w:rsidRPr="00FF43BD">
              <w:rPr>
                <w:lang w:val="en-US"/>
              </w:rPr>
              <w:t>zerolatency</w:t>
            </w:r>
            <w:proofErr w:type="spellEnd"/>
            <w:r w:rsidRPr="00FF43BD">
              <w:rPr>
                <w:lang w:val="en-US"/>
              </w:rPr>
              <w:t xml:space="preserve">=true, </w:t>
            </w:r>
            <w:proofErr w:type="spellStart"/>
            <w:r w:rsidRPr="00FF43BD">
              <w:rPr>
                <w:lang w:val="en-US"/>
              </w:rPr>
              <w:t>colorspace</w:t>
            </w:r>
            <w:proofErr w:type="spellEnd"/>
            <w:r w:rsidRPr="00FF43BD">
              <w:rPr>
                <w:lang w:val="en-US"/>
              </w:rPr>
              <w:t>=NV12</w:t>
            </w:r>
          </w:p>
        </w:tc>
        <w:tc>
          <w:tcPr>
            <w:tcW w:w="2340" w:type="dxa"/>
            <w:vAlign w:val="bottom"/>
          </w:tcPr>
          <w:p w14:paraId="5E20DE6D" w14:textId="77777777" w:rsidR="007A0F1E" w:rsidRPr="00FF43BD" w:rsidRDefault="007A0F1E" w:rsidP="00717D90">
            <w:pPr>
              <w:spacing w:line="276" w:lineRule="auto"/>
              <w:jc w:val="center"/>
            </w:pPr>
            <w:r w:rsidRPr="00FF43BD">
              <w:t>Средняя задержка (± ДИ 99.0%)</w:t>
            </w:r>
          </w:p>
        </w:tc>
        <w:tc>
          <w:tcPr>
            <w:tcW w:w="1530" w:type="dxa"/>
            <w:vAlign w:val="bottom"/>
          </w:tcPr>
          <w:p w14:paraId="2E01F43C" w14:textId="77777777" w:rsidR="007A0F1E" w:rsidRPr="00FF43BD" w:rsidRDefault="007A0F1E" w:rsidP="00717D90">
            <w:pPr>
              <w:spacing w:line="276" w:lineRule="auto"/>
              <w:jc w:val="center"/>
            </w:pPr>
            <w:r w:rsidRPr="00FF43BD">
              <w:t>95.564±1.18</w:t>
            </w:r>
          </w:p>
        </w:tc>
      </w:tr>
      <w:tr w:rsidR="007A0F1E" w:rsidRPr="00FF43BD" w14:paraId="64EC5FBD" w14:textId="77777777" w:rsidTr="00717D90">
        <w:trPr>
          <w:trHeight w:val="315"/>
        </w:trPr>
        <w:tc>
          <w:tcPr>
            <w:tcW w:w="1705" w:type="dxa"/>
            <w:vMerge/>
          </w:tcPr>
          <w:p w14:paraId="4974D2E0" w14:textId="77777777" w:rsidR="007A0F1E" w:rsidRPr="00FF43BD" w:rsidRDefault="007A0F1E" w:rsidP="00717D90">
            <w:pPr>
              <w:spacing w:line="276" w:lineRule="auto"/>
              <w:jc w:val="center"/>
            </w:pPr>
          </w:p>
        </w:tc>
        <w:tc>
          <w:tcPr>
            <w:tcW w:w="3780" w:type="dxa"/>
            <w:vMerge/>
          </w:tcPr>
          <w:p w14:paraId="21CAAA20" w14:textId="77777777" w:rsidR="007A0F1E" w:rsidRPr="00FF43BD" w:rsidRDefault="007A0F1E" w:rsidP="00717D90">
            <w:pPr>
              <w:spacing w:line="276" w:lineRule="auto"/>
              <w:jc w:val="center"/>
            </w:pPr>
          </w:p>
        </w:tc>
        <w:tc>
          <w:tcPr>
            <w:tcW w:w="2340" w:type="dxa"/>
            <w:vAlign w:val="bottom"/>
          </w:tcPr>
          <w:p w14:paraId="76ED63CA" w14:textId="77777777" w:rsidR="007A0F1E" w:rsidRPr="00FF43BD" w:rsidRDefault="007A0F1E" w:rsidP="00717D90">
            <w:pPr>
              <w:spacing w:line="276" w:lineRule="auto"/>
              <w:jc w:val="center"/>
            </w:pPr>
            <w:r w:rsidRPr="00FF43BD">
              <w:t>Стандартное отклонение</w:t>
            </w:r>
          </w:p>
        </w:tc>
        <w:tc>
          <w:tcPr>
            <w:tcW w:w="1530" w:type="dxa"/>
            <w:vAlign w:val="bottom"/>
          </w:tcPr>
          <w:p w14:paraId="0C1A383E" w14:textId="77777777" w:rsidR="007A0F1E" w:rsidRPr="00FF43BD" w:rsidRDefault="007A0F1E" w:rsidP="00717D90">
            <w:pPr>
              <w:spacing w:line="276" w:lineRule="auto"/>
              <w:jc w:val="center"/>
            </w:pPr>
            <w:r w:rsidRPr="00FF43BD">
              <w:t>6.73</w:t>
            </w:r>
          </w:p>
        </w:tc>
      </w:tr>
      <w:tr w:rsidR="007A0F1E" w:rsidRPr="00FF43BD" w14:paraId="133D8CD9" w14:textId="77777777" w:rsidTr="00717D90">
        <w:trPr>
          <w:trHeight w:val="315"/>
        </w:trPr>
        <w:tc>
          <w:tcPr>
            <w:tcW w:w="1705" w:type="dxa"/>
            <w:vMerge w:val="restart"/>
          </w:tcPr>
          <w:p w14:paraId="5B21BEDC" w14:textId="77777777" w:rsidR="007A0F1E" w:rsidRPr="00FF43BD" w:rsidRDefault="007A0F1E" w:rsidP="00717D90">
            <w:pPr>
              <w:spacing w:line="276" w:lineRule="auto"/>
              <w:jc w:val="center"/>
            </w:pPr>
            <w:r w:rsidRPr="00FF43BD">
              <w:t>nvv4l2h264enc</w:t>
            </w:r>
          </w:p>
        </w:tc>
        <w:tc>
          <w:tcPr>
            <w:tcW w:w="3780" w:type="dxa"/>
            <w:vMerge w:val="restart"/>
          </w:tcPr>
          <w:p w14:paraId="38A3D8A9" w14:textId="77777777" w:rsidR="007A0F1E" w:rsidRPr="00FF43BD" w:rsidRDefault="007A0F1E" w:rsidP="00717D90">
            <w:pPr>
              <w:spacing w:line="276" w:lineRule="auto"/>
              <w:jc w:val="center"/>
              <w:rPr>
                <w:lang w:val="en-US"/>
              </w:rPr>
            </w:pPr>
            <w:r w:rsidRPr="00FF43BD">
              <w:rPr>
                <w:lang w:val="en-US"/>
              </w:rPr>
              <w:t>tuning-info-id=3, bitrate=4000000, profile=</w:t>
            </w:r>
            <w:r>
              <w:rPr>
                <w:lang w:val="en-US"/>
              </w:rPr>
              <w:t>0</w:t>
            </w:r>
            <w:r w:rsidRPr="00FF43BD">
              <w:rPr>
                <w:lang w:val="en-US"/>
              </w:rPr>
              <w:t>,</w:t>
            </w:r>
            <w:r>
              <w:rPr>
                <w:lang w:val="en-US"/>
              </w:rPr>
              <w:t xml:space="preserve"> control-rate=2</w:t>
            </w:r>
            <w:r w:rsidRPr="00FF43BD">
              <w:rPr>
                <w:lang w:val="en-US"/>
              </w:rPr>
              <w:t xml:space="preserve"> </w:t>
            </w:r>
          </w:p>
        </w:tc>
        <w:tc>
          <w:tcPr>
            <w:tcW w:w="2340" w:type="dxa"/>
            <w:vAlign w:val="bottom"/>
          </w:tcPr>
          <w:p w14:paraId="00BBA3F7" w14:textId="77777777" w:rsidR="007A0F1E" w:rsidRPr="00FF43BD" w:rsidRDefault="007A0F1E" w:rsidP="00717D90">
            <w:pPr>
              <w:spacing w:line="276" w:lineRule="auto"/>
              <w:jc w:val="center"/>
            </w:pPr>
            <w:r w:rsidRPr="00FF43BD">
              <w:t>Средняя задержка (± ДИ 99.0%)</w:t>
            </w:r>
          </w:p>
        </w:tc>
        <w:tc>
          <w:tcPr>
            <w:tcW w:w="1530" w:type="dxa"/>
            <w:vAlign w:val="bottom"/>
          </w:tcPr>
          <w:p w14:paraId="398DE2AB" w14:textId="77777777" w:rsidR="007A0F1E" w:rsidRPr="00FF43BD" w:rsidRDefault="007A0F1E" w:rsidP="00717D90">
            <w:pPr>
              <w:spacing w:line="276" w:lineRule="auto"/>
              <w:jc w:val="center"/>
            </w:pPr>
            <w:r w:rsidRPr="00FF43BD">
              <w:t>202.93±2.51</w:t>
            </w:r>
          </w:p>
        </w:tc>
      </w:tr>
      <w:tr w:rsidR="007A0F1E" w:rsidRPr="00FF43BD" w14:paraId="05687B2C" w14:textId="77777777" w:rsidTr="00717D90">
        <w:trPr>
          <w:trHeight w:val="315"/>
        </w:trPr>
        <w:tc>
          <w:tcPr>
            <w:tcW w:w="1705" w:type="dxa"/>
            <w:vMerge/>
          </w:tcPr>
          <w:p w14:paraId="3B510DCA" w14:textId="77777777" w:rsidR="007A0F1E" w:rsidRPr="00FF43BD" w:rsidRDefault="007A0F1E" w:rsidP="00717D90">
            <w:pPr>
              <w:spacing w:line="276" w:lineRule="auto"/>
              <w:jc w:val="center"/>
            </w:pPr>
          </w:p>
        </w:tc>
        <w:tc>
          <w:tcPr>
            <w:tcW w:w="3780" w:type="dxa"/>
            <w:vMerge/>
          </w:tcPr>
          <w:p w14:paraId="2F8AD7A0" w14:textId="77777777" w:rsidR="007A0F1E" w:rsidRPr="00FF43BD" w:rsidRDefault="007A0F1E" w:rsidP="00717D90">
            <w:pPr>
              <w:spacing w:line="276" w:lineRule="auto"/>
            </w:pPr>
          </w:p>
        </w:tc>
        <w:tc>
          <w:tcPr>
            <w:tcW w:w="2340" w:type="dxa"/>
            <w:vAlign w:val="bottom"/>
          </w:tcPr>
          <w:p w14:paraId="7C7ED569" w14:textId="77777777" w:rsidR="007A0F1E" w:rsidRPr="00FF43BD" w:rsidRDefault="007A0F1E" w:rsidP="00717D90">
            <w:pPr>
              <w:spacing w:line="276" w:lineRule="auto"/>
              <w:jc w:val="center"/>
            </w:pPr>
            <w:r w:rsidRPr="00FF43BD">
              <w:t>Стандартное отклонение</w:t>
            </w:r>
          </w:p>
        </w:tc>
        <w:tc>
          <w:tcPr>
            <w:tcW w:w="1530" w:type="dxa"/>
            <w:vAlign w:val="bottom"/>
          </w:tcPr>
          <w:p w14:paraId="28CE1781" w14:textId="77777777" w:rsidR="007A0F1E" w:rsidRPr="00FF43BD" w:rsidRDefault="007A0F1E" w:rsidP="00717D90">
            <w:pPr>
              <w:spacing w:line="276" w:lineRule="auto"/>
              <w:jc w:val="center"/>
            </w:pPr>
            <w:r w:rsidRPr="00FF43BD">
              <w:t>11.48</w:t>
            </w:r>
          </w:p>
        </w:tc>
      </w:tr>
      <w:tr w:rsidR="007A0F1E" w:rsidRPr="00FF43BD" w14:paraId="1322AC8A" w14:textId="77777777" w:rsidTr="00717D90">
        <w:trPr>
          <w:trHeight w:val="315"/>
        </w:trPr>
        <w:tc>
          <w:tcPr>
            <w:tcW w:w="1705" w:type="dxa"/>
            <w:vMerge w:val="restart"/>
          </w:tcPr>
          <w:p w14:paraId="1449E928" w14:textId="77777777" w:rsidR="007A0F1E" w:rsidRPr="00FF43BD" w:rsidRDefault="007A0F1E" w:rsidP="00717D90">
            <w:pPr>
              <w:spacing w:line="276" w:lineRule="auto"/>
              <w:jc w:val="center"/>
            </w:pPr>
            <w:r w:rsidRPr="00FF43BD">
              <w:t>nvv4l2h</w:t>
            </w:r>
            <w:r>
              <w:rPr>
                <w:lang w:val="en-US"/>
              </w:rPr>
              <w:t xml:space="preserve"> </w:t>
            </w:r>
            <w:r w:rsidRPr="00FF43BD">
              <w:t>264enc</w:t>
            </w:r>
          </w:p>
        </w:tc>
        <w:tc>
          <w:tcPr>
            <w:tcW w:w="3780" w:type="dxa"/>
            <w:vMerge w:val="restart"/>
          </w:tcPr>
          <w:p w14:paraId="72825069" w14:textId="77777777" w:rsidR="007A0F1E" w:rsidRPr="00FF43BD" w:rsidRDefault="007A0F1E" w:rsidP="00717D90">
            <w:pPr>
              <w:spacing w:line="276" w:lineRule="auto"/>
              <w:rPr>
                <w:lang w:val="en-US"/>
              </w:rPr>
            </w:pPr>
            <w:r w:rsidRPr="00FF43BD">
              <w:rPr>
                <w:lang w:val="en-US"/>
              </w:rPr>
              <w:t xml:space="preserve">tuning-info-id=3, bitrate=4000000, profile=0, </w:t>
            </w:r>
            <w:r>
              <w:rPr>
                <w:lang w:val="en-US"/>
              </w:rPr>
              <w:t>control-rate=1</w:t>
            </w:r>
          </w:p>
        </w:tc>
        <w:tc>
          <w:tcPr>
            <w:tcW w:w="2340" w:type="dxa"/>
            <w:vAlign w:val="bottom"/>
          </w:tcPr>
          <w:p w14:paraId="0C53C4C8" w14:textId="77777777" w:rsidR="007A0F1E" w:rsidRPr="00FF43BD" w:rsidRDefault="007A0F1E" w:rsidP="00717D90">
            <w:pPr>
              <w:spacing w:line="276" w:lineRule="auto"/>
              <w:jc w:val="center"/>
            </w:pPr>
            <w:r w:rsidRPr="00FF43BD">
              <w:t>Средняя задержка (± ДИ 99.0%)</w:t>
            </w:r>
          </w:p>
        </w:tc>
        <w:tc>
          <w:tcPr>
            <w:tcW w:w="1530" w:type="dxa"/>
            <w:vAlign w:val="bottom"/>
          </w:tcPr>
          <w:p w14:paraId="04B0F138" w14:textId="77777777" w:rsidR="007A0F1E" w:rsidRPr="00FF43BD" w:rsidRDefault="007A0F1E" w:rsidP="00717D90">
            <w:pPr>
              <w:spacing w:line="276" w:lineRule="auto"/>
              <w:jc w:val="center"/>
            </w:pPr>
            <w:r w:rsidRPr="00FF43BD">
              <w:t>109.56±2.0</w:t>
            </w:r>
          </w:p>
        </w:tc>
      </w:tr>
      <w:tr w:rsidR="007A0F1E" w:rsidRPr="00FF43BD" w14:paraId="7F59AEC7" w14:textId="77777777" w:rsidTr="00717D90">
        <w:trPr>
          <w:trHeight w:val="315"/>
        </w:trPr>
        <w:tc>
          <w:tcPr>
            <w:tcW w:w="1705" w:type="dxa"/>
            <w:vMerge/>
          </w:tcPr>
          <w:p w14:paraId="3441F0A4" w14:textId="77777777" w:rsidR="007A0F1E" w:rsidRPr="00FF43BD" w:rsidRDefault="007A0F1E" w:rsidP="00717D90">
            <w:pPr>
              <w:spacing w:line="276" w:lineRule="auto"/>
              <w:jc w:val="center"/>
            </w:pPr>
          </w:p>
        </w:tc>
        <w:tc>
          <w:tcPr>
            <w:tcW w:w="3780" w:type="dxa"/>
            <w:vMerge/>
          </w:tcPr>
          <w:p w14:paraId="60B99A7E" w14:textId="77777777" w:rsidR="007A0F1E" w:rsidRPr="00FF43BD" w:rsidRDefault="007A0F1E" w:rsidP="00717D90">
            <w:pPr>
              <w:spacing w:line="276" w:lineRule="auto"/>
            </w:pPr>
          </w:p>
        </w:tc>
        <w:tc>
          <w:tcPr>
            <w:tcW w:w="2340" w:type="dxa"/>
            <w:vAlign w:val="bottom"/>
          </w:tcPr>
          <w:p w14:paraId="4B68C896" w14:textId="77777777" w:rsidR="007A0F1E" w:rsidRPr="00FF43BD" w:rsidRDefault="007A0F1E" w:rsidP="00717D90">
            <w:pPr>
              <w:spacing w:line="276" w:lineRule="auto"/>
              <w:jc w:val="center"/>
            </w:pPr>
            <w:r w:rsidRPr="00FF43BD">
              <w:t>Стандартное отклонение</w:t>
            </w:r>
          </w:p>
        </w:tc>
        <w:tc>
          <w:tcPr>
            <w:tcW w:w="1530" w:type="dxa"/>
            <w:vAlign w:val="bottom"/>
          </w:tcPr>
          <w:p w14:paraId="0DE40327" w14:textId="77777777" w:rsidR="007A0F1E" w:rsidRPr="00FF43BD" w:rsidRDefault="007A0F1E" w:rsidP="00717D90">
            <w:pPr>
              <w:spacing w:line="276" w:lineRule="auto"/>
              <w:jc w:val="center"/>
            </w:pPr>
            <w:r w:rsidRPr="00FF43BD">
              <w:t>11.418</w:t>
            </w:r>
          </w:p>
        </w:tc>
      </w:tr>
    </w:tbl>
    <w:p w14:paraId="722789CD" w14:textId="77777777" w:rsidR="00907F8C" w:rsidRDefault="00CE042E" w:rsidP="00CE042E">
      <w:pPr>
        <w:pStyle w:val="CaptionImage"/>
        <w:jc w:val="both"/>
      </w:pPr>
      <w:bookmarkStart w:id="27" w:name="_Ref212373770"/>
      <w:bookmarkStart w:id="28" w:name="_Ref212373785"/>
      <w:r>
        <w:t>В таком случае</w:t>
      </w:r>
      <w:r w:rsidRPr="00FF43BD">
        <w:t xml:space="preserve"> средняя задержка на кодировании и декодировании видеопотока составила около 55мс, на 15мс больше, чем при использовании x264enc или nvh264enc. </w:t>
      </w:r>
      <w:r>
        <w:t>Д</w:t>
      </w:r>
      <w:r w:rsidRPr="00FF43BD">
        <w:t>анный эффект связывается, прежде всего, с двумя аспектами работы данного энкодера.</w:t>
      </w:r>
    </w:p>
    <w:p w14:paraId="646DD164" w14:textId="77777777" w:rsidR="00360258" w:rsidRPr="00FF43BD" w:rsidRDefault="00360258" w:rsidP="00360258">
      <w:r w:rsidRPr="00FF43BD">
        <w:t xml:space="preserve">Первый, nvv4l2h264enc требует на вход NVMM буфера, в то время как nvh264enc может получать кадры в буфере оперативной памяти, что позволяет ему, потенциально, заранее инициализировать DMA буфер и </w:t>
      </w:r>
      <w:proofErr w:type="spellStart"/>
      <w:r w:rsidRPr="00FF43BD">
        <w:t>переиспользовать</w:t>
      </w:r>
      <w:proofErr w:type="spellEnd"/>
      <w:r w:rsidRPr="00FF43BD">
        <w:t xml:space="preserve"> его на новых данных, тогда как в случае с nvv4l2h264enc подобный подход вынуждает к постоянной аллокации буфера перед передачей на вход и может быть исправлено путем написания С++ программы для данного конвейера.</w:t>
      </w:r>
    </w:p>
    <w:p w14:paraId="6406CBE5" w14:textId="77777777" w:rsidR="00360258" w:rsidRPr="00FF43BD" w:rsidRDefault="00360258" w:rsidP="00360258">
      <w:pPr>
        <w:pStyle w:val="a8"/>
      </w:pPr>
      <w:bookmarkStart w:id="29" w:name="_Ref212396371"/>
      <w:r w:rsidRPr="00FF43BD">
        <w:t xml:space="preserve">Таблица </w:t>
      </w:r>
      <w:r>
        <w:fldChar w:fldCharType="begin"/>
      </w:r>
      <w:r>
        <w:instrText xml:space="preserve"> SEQ Таблица \* ARABIC </w:instrText>
      </w:r>
      <w:r>
        <w:fldChar w:fldCharType="separate"/>
      </w:r>
      <w:r>
        <w:rPr>
          <w:noProof/>
        </w:rPr>
        <w:t>6</w:t>
      </w:r>
      <w:r>
        <w:fldChar w:fldCharType="end"/>
      </w:r>
      <w:bookmarkEnd w:id="29"/>
      <w:r w:rsidRPr="00FF43BD">
        <w:t>. Набор вариативных параметров, использованных при проверке E2E задержки для аппаратной реализации энкодера nvh264enc.</w:t>
      </w:r>
    </w:p>
    <w:tbl>
      <w:tblPr>
        <w:tblStyle w:val="aa"/>
        <w:tblW w:w="0" w:type="auto"/>
        <w:tblLook w:val="04A0" w:firstRow="1" w:lastRow="0" w:firstColumn="1" w:lastColumn="0" w:noHBand="0" w:noVBand="1"/>
      </w:tblPr>
      <w:tblGrid>
        <w:gridCol w:w="4675"/>
        <w:gridCol w:w="4675"/>
      </w:tblGrid>
      <w:tr w:rsidR="00360258" w:rsidRPr="00FF43BD" w14:paraId="7C50EE30" w14:textId="77777777" w:rsidTr="00717D90">
        <w:tc>
          <w:tcPr>
            <w:tcW w:w="4675" w:type="dxa"/>
          </w:tcPr>
          <w:p w14:paraId="73C8FB30" w14:textId="77777777" w:rsidR="00360258" w:rsidRPr="00FF43BD" w:rsidRDefault="00360258" w:rsidP="00717D90">
            <w:pPr>
              <w:jc w:val="center"/>
            </w:pPr>
            <w:r w:rsidRPr="00FF43BD">
              <w:t>Параметр</w:t>
            </w:r>
          </w:p>
        </w:tc>
        <w:tc>
          <w:tcPr>
            <w:tcW w:w="4675" w:type="dxa"/>
          </w:tcPr>
          <w:p w14:paraId="005948F7" w14:textId="77777777" w:rsidR="00360258" w:rsidRPr="00FF43BD" w:rsidRDefault="00360258" w:rsidP="00717D90">
            <w:pPr>
              <w:jc w:val="center"/>
            </w:pPr>
            <w:r w:rsidRPr="00FF43BD">
              <w:t>Значение</w:t>
            </w:r>
          </w:p>
        </w:tc>
      </w:tr>
      <w:tr w:rsidR="00360258" w:rsidRPr="00FF43BD" w14:paraId="7C988F5B" w14:textId="77777777" w:rsidTr="00717D90">
        <w:tc>
          <w:tcPr>
            <w:tcW w:w="4675" w:type="dxa"/>
          </w:tcPr>
          <w:p w14:paraId="47CEAC10" w14:textId="77777777" w:rsidR="00360258" w:rsidRPr="00FF43BD" w:rsidRDefault="00360258" w:rsidP="00717D90">
            <w:pPr>
              <w:jc w:val="center"/>
            </w:pPr>
            <w:proofErr w:type="spellStart"/>
            <w:r w:rsidRPr="00FF43BD">
              <w:t>rc-mode</w:t>
            </w:r>
            <w:proofErr w:type="spellEnd"/>
          </w:p>
        </w:tc>
        <w:tc>
          <w:tcPr>
            <w:tcW w:w="4675" w:type="dxa"/>
          </w:tcPr>
          <w:p w14:paraId="5EABB701" w14:textId="77777777" w:rsidR="00360258" w:rsidRPr="00FF43BD" w:rsidRDefault="00360258" w:rsidP="00717D90">
            <w:pPr>
              <w:jc w:val="center"/>
            </w:pPr>
            <w:r w:rsidRPr="00FF43BD">
              <w:t>5 (</w:t>
            </w:r>
            <w:proofErr w:type="spellStart"/>
            <w:r w:rsidRPr="00FF43BD">
              <w:t>Low-delay</w:t>
            </w:r>
            <w:proofErr w:type="spellEnd"/>
            <w:r w:rsidRPr="00FF43BD">
              <w:t xml:space="preserve"> CBR),2 (CBR)</w:t>
            </w:r>
          </w:p>
        </w:tc>
      </w:tr>
      <w:tr w:rsidR="00360258" w:rsidRPr="00301711" w14:paraId="58776A08" w14:textId="77777777" w:rsidTr="00717D90">
        <w:tc>
          <w:tcPr>
            <w:tcW w:w="4675" w:type="dxa"/>
          </w:tcPr>
          <w:p w14:paraId="03C088C7" w14:textId="77777777" w:rsidR="00360258" w:rsidRPr="00FF43BD" w:rsidRDefault="00360258" w:rsidP="00717D90">
            <w:pPr>
              <w:jc w:val="center"/>
            </w:pPr>
            <w:proofErr w:type="spellStart"/>
            <w:r w:rsidRPr="00FF43BD">
              <w:t>preset</w:t>
            </w:r>
            <w:proofErr w:type="spellEnd"/>
          </w:p>
        </w:tc>
        <w:tc>
          <w:tcPr>
            <w:tcW w:w="4675" w:type="dxa"/>
          </w:tcPr>
          <w:p w14:paraId="0C4BF15E" w14:textId="77777777" w:rsidR="00360258" w:rsidRPr="00301711" w:rsidRDefault="00360258" w:rsidP="00717D90">
            <w:pPr>
              <w:jc w:val="center"/>
              <w:rPr>
                <w:lang w:val="en-US"/>
              </w:rPr>
            </w:pPr>
            <w:r w:rsidRPr="00301711">
              <w:rPr>
                <w:lang w:val="en-US"/>
              </w:rPr>
              <w:t>1 (high performance), 4 (low-latency high-quality), 5 (high-performance low-latency)</w:t>
            </w:r>
          </w:p>
        </w:tc>
      </w:tr>
    </w:tbl>
    <w:p w14:paraId="1D3A6628" w14:textId="3918D22E" w:rsidR="00360258" w:rsidRPr="00360258" w:rsidRDefault="00360258" w:rsidP="00360258">
      <w:r w:rsidRPr="00FF43BD">
        <w:t xml:space="preserve">Второй важный фактор, который повлиял на результаты данного измерения, является использование для вывода на экран </w:t>
      </w:r>
      <w:proofErr w:type="spellStart"/>
      <w:r w:rsidRPr="00FF43BD">
        <w:t>nveglglessink</w:t>
      </w:r>
      <w:proofErr w:type="spellEnd"/>
      <w:r w:rsidRPr="00FF43BD">
        <w:t xml:space="preserve">, а не </w:t>
      </w:r>
      <w:proofErr w:type="spellStart"/>
      <w:r w:rsidRPr="00FF43BD">
        <w:t>ximagesink</w:t>
      </w:r>
      <w:proofErr w:type="spellEnd"/>
      <w:r w:rsidRPr="00FF43BD">
        <w:t xml:space="preserve">. Так как во всех примерах для декодирования использовалась стандартная реализация декодера из пакета </w:t>
      </w:r>
      <w:proofErr w:type="spellStart"/>
      <w:r w:rsidRPr="00FF43BD">
        <w:t>libav</w:t>
      </w:r>
      <w:proofErr w:type="spellEnd"/>
      <w:r w:rsidRPr="00FF43BD">
        <w:t xml:space="preserve">, avdec_h264, </w:t>
      </w:r>
      <w:proofErr w:type="spellStart"/>
      <w:r w:rsidRPr="00FF43BD">
        <w:t>nveglglessink</w:t>
      </w:r>
      <w:proofErr w:type="spellEnd"/>
      <w:r w:rsidRPr="00FF43BD">
        <w:t xml:space="preserve"> накладывает дополнительные расходы на аллокацию GL буфера, однако замена на </w:t>
      </w:r>
      <w:proofErr w:type="spellStart"/>
      <w:r w:rsidRPr="00FF43BD">
        <w:t>ximagesink</w:t>
      </w:r>
      <w:proofErr w:type="spellEnd"/>
      <w:r w:rsidRPr="00FF43BD">
        <w:t xml:space="preserve"> невозможно из-за запуска nvv4l2h264enc в изолированном окружении.</w:t>
      </w:r>
    </w:p>
    <w:p w14:paraId="5AF313B6" w14:textId="18C011E7" w:rsidR="007A0F1E" w:rsidRPr="00FF43BD" w:rsidRDefault="007A0F1E" w:rsidP="00907F8C">
      <w:pPr>
        <w:pStyle w:val="CaptionImage"/>
      </w:pPr>
      <w:r w:rsidRPr="00FF43BD">
        <w:rPr>
          <w:noProof/>
        </w:rPr>
        <w:lastRenderedPageBreak/>
        <w:drawing>
          <wp:inline distT="0" distB="0" distL="0" distR="0" wp14:anchorId="4D3A7F86" wp14:editId="152FA902">
            <wp:extent cx="4381500" cy="3017898"/>
            <wp:effectExtent l="0" t="0" r="0" b="0"/>
            <wp:docPr id="1516339466" name="Рисунок 8" descr="Изображение выглядит как текст, снимок экрана, График, диаграмма&#10;&#10;Содержимое, созданное искусственным интеллектом, может быть неверны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6339466" name="Рисунок 8" descr="Изображение выглядит как текст, снимок экрана, График, диаграмма&#10;&#10;Содержимое, созданное искусственным интеллектом, может быть неверным."/>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4389925" cy="3023701"/>
                    </a:xfrm>
                    <a:prstGeom prst="rect">
                      <a:avLst/>
                    </a:prstGeom>
                    <a:noFill/>
                    <a:ln>
                      <a:noFill/>
                    </a:ln>
                  </pic:spPr>
                </pic:pic>
              </a:graphicData>
            </a:graphic>
          </wp:inline>
        </w:drawing>
      </w:r>
    </w:p>
    <w:p w14:paraId="3A4811AC" w14:textId="77777777" w:rsidR="007A0F1E" w:rsidRPr="00FF43BD" w:rsidRDefault="007A0F1E" w:rsidP="007A0F1E">
      <w:pPr>
        <w:pStyle w:val="CaptionImage"/>
      </w:pPr>
      <w:bookmarkStart w:id="30" w:name="_Ref212722927"/>
      <w:r w:rsidRPr="00FF43BD">
        <w:t xml:space="preserve">Рисунок </w:t>
      </w:r>
      <w:r>
        <w:fldChar w:fldCharType="begin"/>
      </w:r>
      <w:r>
        <w:instrText xml:space="preserve"> SEQ Рисунок \* ARABIC </w:instrText>
      </w:r>
      <w:r>
        <w:fldChar w:fldCharType="separate"/>
      </w:r>
      <w:r>
        <w:rPr>
          <w:noProof/>
        </w:rPr>
        <w:t>11</w:t>
      </w:r>
      <w:r>
        <w:fldChar w:fldCharType="end"/>
      </w:r>
      <w:bookmarkEnd w:id="28"/>
      <w:bookmarkEnd w:id="30"/>
      <w:r w:rsidRPr="00FF43BD">
        <w:t xml:space="preserve">. </w:t>
      </w:r>
      <w:bookmarkStart w:id="31" w:name="_Ref212373780"/>
      <w:r w:rsidRPr="00FF43BD">
        <w:t>Результаты измерения задержки от события до глаза для кодирования и декодирования с отображением на экран в виде облака точек измерений</w:t>
      </w:r>
      <w:bookmarkEnd w:id="27"/>
      <w:bookmarkEnd w:id="31"/>
    </w:p>
    <w:p w14:paraId="25CAD72B" w14:textId="77777777" w:rsidR="00531DB7" w:rsidRPr="00FF43BD" w:rsidRDefault="00CC5DC5" w:rsidP="001E25FB">
      <w:pPr>
        <w:pStyle w:val="3"/>
      </w:pPr>
      <w:bookmarkStart w:id="32" w:name="_3fda9qpd8a9m" w:colFirst="0" w:colLast="0"/>
      <w:bookmarkStart w:id="33" w:name="_cpxt9g5p1nr8" w:colFirst="0" w:colLast="0"/>
      <w:bookmarkEnd w:id="32"/>
      <w:bookmarkEnd w:id="33"/>
      <w:r w:rsidRPr="00FF43BD">
        <w:t>2.3 Анализ задержки на конечном узле с монопотоком</w:t>
      </w:r>
    </w:p>
    <w:p w14:paraId="66E6487B" w14:textId="77777777" w:rsidR="00CC3DE4" w:rsidRDefault="00CC3DE4" w:rsidP="001D24EE">
      <w:r w:rsidRPr="00CC3DE4">
        <w:t xml:space="preserve">На этом этапе методика измерения сквозной задержки была модифицирована для анализа задержек на конечном узле при однопоточной передаче данных (не более 8 Мб/с). </w:t>
      </w:r>
      <w:proofErr w:type="spellStart"/>
      <w:r>
        <w:t>Цель</w:t>
      </w:r>
      <w:proofErr w:type="spellEnd"/>
      <w:r>
        <w:t xml:space="preserve"> — </w:t>
      </w:r>
      <w:proofErr w:type="spellStart"/>
      <w:r>
        <w:t>изучение</w:t>
      </w:r>
      <w:proofErr w:type="spellEnd"/>
      <w:r>
        <w:t xml:space="preserve"> </w:t>
      </w:r>
      <w:proofErr w:type="spellStart"/>
      <w:r>
        <w:t>влияния</w:t>
      </w:r>
      <w:proofErr w:type="spellEnd"/>
      <w:r>
        <w:t xml:space="preserve"> </w:t>
      </w:r>
      <w:proofErr w:type="spellStart"/>
      <w:r>
        <w:t>параметров</w:t>
      </w:r>
      <w:proofErr w:type="spellEnd"/>
      <w:r>
        <w:t xml:space="preserve"> </w:t>
      </w:r>
      <w:proofErr w:type="spellStart"/>
      <w:r>
        <w:t>кодирования</w:t>
      </w:r>
      <w:proofErr w:type="spellEnd"/>
      <w:r>
        <w:t xml:space="preserve"> </w:t>
      </w:r>
      <w:proofErr w:type="spellStart"/>
      <w:r>
        <w:t>на</w:t>
      </w:r>
      <w:proofErr w:type="spellEnd"/>
      <w:r>
        <w:t xml:space="preserve"> </w:t>
      </w:r>
      <w:proofErr w:type="spellStart"/>
      <w:r>
        <w:t>общую</w:t>
      </w:r>
      <w:proofErr w:type="spellEnd"/>
      <w:r>
        <w:t xml:space="preserve"> </w:t>
      </w:r>
      <w:proofErr w:type="spellStart"/>
      <w:r>
        <w:t>задержку</w:t>
      </w:r>
      <w:proofErr w:type="spellEnd"/>
      <w:r>
        <w:t>.</w:t>
      </w:r>
    </w:p>
    <w:p w14:paraId="2B778DD2" w14:textId="77777777" w:rsidR="00CC3DE4" w:rsidRPr="001D24EE" w:rsidRDefault="00CC3DE4" w:rsidP="001D24EE">
      <w:pPr>
        <w:pStyle w:val="af0"/>
        <w:numPr>
          <w:ilvl w:val="0"/>
          <w:numId w:val="14"/>
        </w:numPr>
      </w:pPr>
      <w:r w:rsidRPr="001D24EE">
        <w:t>Для каждого из трех исследуемых энкодеров был выбран набор из 1–3 оптимальных параметров, определенных на предыдущих этапах, для фокусировки на наиболее эффективных режимах.</w:t>
      </w:r>
    </w:p>
    <w:p w14:paraId="248883CA" w14:textId="77777777" w:rsidR="00CC3DE4" w:rsidRPr="001D24EE" w:rsidRDefault="00CC3DE4" w:rsidP="001D24EE">
      <w:pPr>
        <w:pStyle w:val="af0"/>
        <w:numPr>
          <w:ilvl w:val="0"/>
          <w:numId w:val="14"/>
        </w:numPr>
      </w:pPr>
      <w:r w:rsidRPr="001D24EE">
        <w:t xml:space="preserve">Данные отправлялись на </w:t>
      </w:r>
      <w:proofErr w:type="spellStart"/>
      <w:r w:rsidRPr="001D24EE">
        <w:t>мультикаст</w:t>
      </w:r>
      <w:proofErr w:type="spellEnd"/>
      <w:r w:rsidRPr="001D24EE">
        <w:t>-группу.</w:t>
      </w:r>
    </w:p>
    <w:p w14:paraId="24348F56" w14:textId="77777777" w:rsidR="00CC3DE4" w:rsidRPr="001D24EE" w:rsidRDefault="00CC3DE4" w:rsidP="001D24EE">
      <w:pPr>
        <w:pStyle w:val="af0"/>
        <w:numPr>
          <w:ilvl w:val="0"/>
          <w:numId w:val="14"/>
        </w:numPr>
      </w:pPr>
      <w:r w:rsidRPr="001D24EE">
        <w:t xml:space="preserve">Приемное устройство: ноутбук Lenovo </w:t>
      </w:r>
      <w:proofErr w:type="spellStart"/>
      <w:r w:rsidRPr="001D24EE">
        <w:t>Thinkpad</w:t>
      </w:r>
      <w:proofErr w:type="spellEnd"/>
      <w:r w:rsidRPr="001D24EE">
        <w:t xml:space="preserve"> T14 (Ethernet-подключение к коммутатору) с тестовым монитором, подключенным по HDMI.</w:t>
      </w:r>
    </w:p>
    <w:p w14:paraId="0F6B9D81" w14:textId="3B7B5A3C" w:rsidR="00CC3DE4" w:rsidRDefault="00CC3DE4" w:rsidP="001D24EE">
      <w:pPr>
        <w:pStyle w:val="af0"/>
        <w:numPr>
          <w:ilvl w:val="0"/>
          <w:numId w:val="14"/>
        </w:numPr>
      </w:pPr>
      <w:r w:rsidRPr="001D24EE">
        <w:t>Конвейер</w:t>
      </w:r>
      <w:r w:rsidRPr="001D24EE">
        <w:t>: в качестве</w:t>
      </w:r>
      <w:r w:rsidRPr="001D24EE">
        <w:t xml:space="preserve"> приемника использовался </w:t>
      </w:r>
      <w:proofErr w:type="spellStart"/>
      <w:r w:rsidRPr="001D24EE">
        <w:t>gstreamer</w:t>
      </w:r>
      <w:proofErr w:type="spellEnd"/>
      <w:r w:rsidRPr="001D24EE">
        <w:t xml:space="preserve"> конвейер</w:t>
      </w:r>
      <w:r w:rsidR="009C7832" w:rsidRPr="009C7832">
        <w:t xml:space="preserve">, </w:t>
      </w:r>
      <w:r w:rsidRPr="001D24EE">
        <w:t>дублирующий предыдущие этапы, но усложненный для добавления метаинформации, разбиения на пакеты и учета задержек на коммутацию пакетов в сети.</w:t>
      </w:r>
    </w:p>
    <w:p w14:paraId="36ADA6A1" w14:textId="77777777" w:rsidR="00A663EF" w:rsidRPr="00A663EF" w:rsidRDefault="00A663EF" w:rsidP="00A663EF">
      <w:r w:rsidRPr="00FF43BD">
        <w:t xml:space="preserve">Результаты данного этапа можно увидеть в таблице </w:t>
      </w:r>
      <w:r w:rsidRPr="00FF43BD">
        <w:fldChar w:fldCharType="begin"/>
      </w:r>
      <w:r w:rsidRPr="00FF43BD">
        <w:instrText xml:space="preserve"> REF _Ref212909705 \# 0 \h </w:instrText>
      </w:r>
      <w:r w:rsidRPr="00FF43BD">
        <w:fldChar w:fldCharType="separate"/>
      </w:r>
      <w:r>
        <w:t>7</w:t>
      </w:r>
      <w:r w:rsidRPr="00FF43BD">
        <w:fldChar w:fldCharType="end"/>
      </w:r>
      <w:r w:rsidRPr="00FF43BD">
        <w:t>.</w:t>
      </w:r>
      <w:r>
        <w:t xml:space="preserve"> </w:t>
      </w:r>
      <w:r w:rsidRPr="00FF43BD">
        <w:t xml:space="preserve">Для эксперимента были выбраны оптимальные конфигурации трех энкодеров, полученные с прошлого этапа. </w:t>
      </w:r>
    </w:p>
    <w:p w14:paraId="3EDE2E67" w14:textId="77777777" w:rsidR="00A663EF" w:rsidRPr="001D24EE" w:rsidRDefault="00A663EF" w:rsidP="00A663EF">
      <w:pPr>
        <w:rPr>
          <w:lang w:val="en-US"/>
        </w:rPr>
      </w:pPr>
      <w:proofErr w:type="spellStart"/>
      <w:r w:rsidRPr="001D24EE">
        <w:rPr>
          <w:lang w:val="en-US"/>
        </w:rPr>
        <w:t>Анализ</w:t>
      </w:r>
      <w:proofErr w:type="spellEnd"/>
      <w:r>
        <w:t xml:space="preserve"> полученных результатов</w:t>
      </w:r>
      <w:r w:rsidRPr="001D24EE">
        <w:rPr>
          <w:lang w:val="en-US"/>
        </w:rPr>
        <w:t>:</w:t>
      </w:r>
    </w:p>
    <w:p w14:paraId="6CA6FCEF" w14:textId="77777777" w:rsidR="00A663EF" w:rsidRPr="001D24EE" w:rsidRDefault="00A663EF" w:rsidP="00A663EF">
      <w:pPr>
        <w:numPr>
          <w:ilvl w:val="0"/>
          <w:numId w:val="14"/>
        </w:numPr>
      </w:pPr>
      <w:r w:rsidRPr="001D24EE">
        <w:t xml:space="preserve">Программный </w:t>
      </w:r>
      <w:r w:rsidRPr="001D24EE">
        <w:rPr>
          <w:lang w:val="en-US"/>
        </w:rPr>
        <w:t>x</w:t>
      </w:r>
      <w:r w:rsidRPr="001D24EE">
        <w:t>264</w:t>
      </w:r>
      <w:r w:rsidRPr="001D24EE">
        <w:rPr>
          <w:lang w:val="en-US"/>
        </w:rPr>
        <w:t>enc</w:t>
      </w:r>
      <w:r w:rsidRPr="001D24EE">
        <w:t xml:space="preserve"> дал наименьшую задержку. Это ожидаемо, так как минимизируется количество дополнительных аллокаций и переносов данных в </w:t>
      </w:r>
      <w:r w:rsidRPr="001D24EE">
        <w:rPr>
          <w:lang w:val="en-US"/>
        </w:rPr>
        <w:t>DMA</w:t>
      </w:r>
      <w:r w:rsidRPr="001D24EE">
        <w:t xml:space="preserve"> буфер, связанных с аппаратными кодеками.</w:t>
      </w:r>
    </w:p>
    <w:p w14:paraId="5D423CA8" w14:textId="77777777" w:rsidR="00A663EF" w:rsidRPr="001D24EE" w:rsidRDefault="00A663EF" w:rsidP="00A663EF">
      <w:pPr>
        <w:numPr>
          <w:ilvl w:val="0"/>
          <w:numId w:val="14"/>
        </w:numPr>
      </w:pPr>
      <w:r w:rsidRPr="001D24EE">
        <w:t xml:space="preserve">Разница между аппаратными кодеками снизилась, подтверждая влияние элемента </w:t>
      </w:r>
      <w:proofErr w:type="spellStart"/>
      <w:r w:rsidRPr="001D24EE">
        <w:rPr>
          <w:lang w:val="en-US"/>
        </w:rPr>
        <w:t>nveglglessink</w:t>
      </w:r>
      <w:proofErr w:type="spellEnd"/>
      <w:r w:rsidRPr="001D24EE">
        <w:t xml:space="preserve"> на предыдущих этапах.</w:t>
      </w:r>
    </w:p>
    <w:p w14:paraId="2F645214" w14:textId="70CB091E" w:rsidR="00A663EF" w:rsidRPr="001D24EE" w:rsidRDefault="00A663EF" w:rsidP="00A663EF">
      <w:pPr>
        <w:numPr>
          <w:ilvl w:val="0"/>
          <w:numId w:val="14"/>
        </w:numPr>
      </w:pPr>
      <w:r w:rsidRPr="001D24EE">
        <w:t xml:space="preserve">Дополнительная задержка у </w:t>
      </w:r>
      <w:proofErr w:type="spellStart"/>
      <w:r w:rsidRPr="001D24EE">
        <w:rPr>
          <w:lang w:val="en-US"/>
        </w:rPr>
        <w:t>nvv</w:t>
      </w:r>
      <w:proofErr w:type="spellEnd"/>
      <w:r w:rsidRPr="001D24EE">
        <w:t>4</w:t>
      </w:r>
      <w:r w:rsidRPr="001D24EE">
        <w:rPr>
          <w:lang w:val="en-US"/>
        </w:rPr>
        <w:t>l</w:t>
      </w:r>
      <w:r w:rsidRPr="001D24EE">
        <w:t>2</w:t>
      </w:r>
      <w:r w:rsidRPr="001D24EE">
        <w:rPr>
          <w:lang w:val="en-US"/>
        </w:rPr>
        <w:t>h</w:t>
      </w:r>
      <w:r w:rsidRPr="001D24EE">
        <w:t>264</w:t>
      </w:r>
      <w:r w:rsidRPr="001D24EE">
        <w:rPr>
          <w:lang w:val="en-US"/>
        </w:rPr>
        <w:t>enc</w:t>
      </w:r>
      <w:r w:rsidRPr="001D24EE">
        <w:t xml:space="preserve"> объясняется необходимостью предварительной загрузки</w:t>
      </w:r>
      <w:r>
        <w:t xml:space="preserve"> в </w:t>
      </w:r>
      <w:r>
        <w:rPr>
          <w:lang w:val="en-US"/>
        </w:rPr>
        <w:t>DMA</w:t>
      </w:r>
      <w:r w:rsidRPr="008E2A96">
        <w:t xml:space="preserve"> </w:t>
      </w:r>
      <w:r>
        <w:t>буфер</w:t>
      </w:r>
      <w:r w:rsidRPr="001D24EE">
        <w:t xml:space="preserve"> (на элементе </w:t>
      </w:r>
      <w:proofErr w:type="spellStart"/>
      <w:r w:rsidRPr="001D24EE">
        <w:rPr>
          <w:lang w:val="en-US"/>
        </w:rPr>
        <w:t>nvv</w:t>
      </w:r>
      <w:proofErr w:type="spellEnd"/>
      <w:r w:rsidRPr="001D24EE">
        <w:t>4</w:t>
      </w:r>
      <w:r w:rsidRPr="001D24EE">
        <w:rPr>
          <w:lang w:val="en-US"/>
        </w:rPr>
        <w:t>l</w:t>
      </w:r>
      <w:r w:rsidRPr="001D24EE">
        <w:t>2</w:t>
      </w:r>
      <w:r w:rsidRPr="001D24EE">
        <w:rPr>
          <w:lang w:val="en-US"/>
        </w:rPr>
        <w:t>h</w:t>
      </w:r>
      <w:r w:rsidRPr="001D24EE">
        <w:t>264</w:t>
      </w:r>
      <w:r w:rsidRPr="001D24EE">
        <w:rPr>
          <w:lang w:val="en-US"/>
        </w:rPr>
        <w:t>enc</w:t>
      </w:r>
      <w:r w:rsidRPr="001D24EE">
        <w:t xml:space="preserve">), в отличие от </w:t>
      </w:r>
      <w:proofErr w:type="spellStart"/>
      <w:r w:rsidRPr="001D24EE">
        <w:rPr>
          <w:lang w:val="en-US"/>
        </w:rPr>
        <w:t>nvh</w:t>
      </w:r>
      <w:proofErr w:type="spellEnd"/>
      <w:r w:rsidRPr="001D24EE">
        <w:t>264</w:t>
      </w:r>
      <w:r w:rsidRPr="001D24EE">
        <w:rPr>
          <w:lang w:val="en-US"/>
        </w:rPr>
        <w:t>enc</w:t>
      </w:r>
      <w:r w:rsidRPr="001D24EE">
        <w:t>, который самостоятельно управляет переносом данны</w:t>
      </w:r>
      <w:r>
        <w:t>х</w:t>
      </w:r>
      <w:r w:rsidRPr="001D24EE">
        <w:t>.</w:t>
      </w:r>
    </w:p>
    <w:p w14:paraId="5BC83AB4" w14:textId="47CE331D" w:rsidR="00531DB7" w:rsidRPr="00FF43BD" w:rsidRDefault="00BF3003">
      <w:pPr>
        <w:jc w:val="center"/>
      </w:pPr>
      <w:r w:rsidRPr="00FF43BD">
        <w:rPr>
          <w:noProof/>
        </w:rPr>
        <w:lastRenderedPageBreak/>
        <w:drawing>
          <wp:inline distT="0" distB="0" distL="0" distR="0" wp14:anchorId="28EB72E2" wp14:editId="3BF88334">
            <wp:extent cx="5248275" cy="2990850"/>
            <wp:effectExtent l="0" t="0" r="9525" b="0"/>
            <wp:docPr id="1504444756"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248275" cy="2990850"/>
                    </a:xfrm>
                    <a:prstGeom prst="rect">
                      <a:avLst/>
                    </a:prstGeom>
                    <a:noFill/>
                    <a:ln>
                      <a:noFill/>
                    </a:ln>
                  </pic:spPr>
                </pic:pic>
              </a:graphicData>
            </a:graphic>
          </wp:inline>
        </w:drawing>
      </w:r>
    </w:p>
    <w:p w14:paraId="2B80EE99" w14:textId="750EC89D" w:rsidR="00531DB7" w:rsidRDefault="00A5591D" w:rsidP="00DA60E6">
      <w:pPr>
        <w:pStyle w:val="CaptionImage"/>
      </w:pPr>
      <w:r w:rsidRPr="00FF43BD">
        <w:t xml:space="preserve">Рисунок </w:t>
      </w:r>
      <w:r w:rsidR="007A5486">
        <w:fldChar w:fldCharType="begin"/>
      </w:r>
      <w:r w:rsidR="007A5486">
        <w:instrText xml:space="preserve"> SEQ Рисунок \* ARABIC </w:instrText>
      </w:r>
      <w:r w:rsidR="007A5486">
        <w:fldChar w:fldCharType="separate"/>
      </w:r>
      <w:r w:rsidR="00D7102C">
        <w:rPr>
          <w:noProof/>
        </w:rPr>
        <w:t>6</w:t>
      </w:r>
      <w:r w:rsidR="007A5486">
        <w:fldChar w:fldCharType="end"/>
      </w:r>
      <w:r w:rsidRPr="00FF43BD">
        <w:t xml:space="preserve">. Схема измерения задержек на конечном узле с </w:t>
      </w:r>
      <w:proofErr w:type="spellStart"/>
      <w:r w:rsidRPr="00FF43BD">
        <w:t>монопотоком</w:t>
      </w:r>
      <w:proofErr w:type="spellEnd"/>
    </w:p>
    <w:p w14:paraId="201CCC33" w14:textId="2CB188CC" w:rsidR="00907F8C" w:rsidRPr="00042A40" w:rsidRDefault="001D24EE" w:rsidP="00907F8C">
      <w:pPr>
        <w:rPr>
          <w:lang w:val="en-US"/>
        </w:rPr>
      </w:pPr>
      <w:r>
        <w:t>Также было выявлено, что и</w:t>
      </w:r>
      <w:r w:rsidRPr="001D24EE">
        <w:t xml:space="preserve">спользование дополнительного контейнера MPEG-TS (необходимого для работы с </w:t>
      </w:r>
      <w:proofErr w:type="spellStart"/>
      <w:r w:rsidRPr="001D24EE">
        <w:t>libVLC</w:t>
      </w:r>
      <w:proofErr w:type="spellEnd"/>
      <w:r w:rsidRPr="001D24EE">
        <w:t>) приводит к увеличению конечной задержки на 25–45 мс. Этот факт подчеркивает необходимость точной настройки конвейера.</w:t>
      </w:r>
    </w:p>
    <w:p w14:paraId="33C78032" w14:textId="77777777" w:rsidR="00907F8C" w:rsidRPr="00FF43BD" w:rsidRDefault="00907F8C" w:rsidP="00907F8C">
      <w:pPr>
        <w:pStyle w:val="a8"/>
      </w:pPr>
      <w:bookmarkStart w:id="34" w:name="_Ref212909705"/>
      <w:r w:rsidRPr="00FF43BD">
        <w:t xml:space="preserve">Таблица </w:t>
      </w:r>
      <w:r>
        <w:fldChar w:fldCharType="begin"/>
      </w:r>
      <w:r>
        <w:instrText xml:space="preserve"> SEQ Таблица \* ARABIC </w:instrText>
      </w:r>
      <w:r>
        <w:fldChar w:fldCharType="separate"/>
      </w:r>
      <w:r>
        <w:rPr>
          <w:noProof/>
        </w:rPr>
        <w:t>7</w:t>
      </w:r>
      <w:r>
        <w:fldChar w:fldCharType="end"/>
      </w:r>
      <w:bookmarkEnd w:id="34"/>
      <w:r w:rsidRPr="00FF43BD">
        <w:t xml:space="preserve">. </w:t>
      </w:r>
      <w:bookmarkStart w:id="35" w:name="_Ref212909701"/>
      <w:r w:rsidRPr="00FF43BD">
        <w:t xml:space="preserve">Результаты измерения задержек на конечном узле с </w:t>
      </w:r>
      <w:proofErr w:type="spellStart"/>
      <w:r w:rsidRPr="00FF43BD">
        <w:t>монопотоком</w:t>
      </w:r>
      <w:proofErr w:type="spellEnd"/>
      <w:r w:rsidRPr="00FF43BD">
        <w:t xml:space="preserve"> для выбранных параметров энкодеров</w:t>
      </w:r>
      <w:bookmarkEnd w:id="35"/>
      <w:r w:rsidRPr="00FF43BD">
        <w:t xml:space="preserve"> </w:t>
      </w:r>
    </w:p>
    <w:tbl>
      <w:tblPr>
        <w:tblStyle w:val="aa"/>
        <w:tblW w:w="9445" w:type="dxa"/>
        <w:tblLayout w:type="fixed"/>
        <w:tblLook w:val="0600" w:firstRow="0" w:lastRow="0" w:firstColumn="0" w:lastColumn="0" w:noHBand="1" w:noVBand="1"/>
      </w:tblPr>
      <w:tblGrid>
        <w:gridCol w:w="2062"/>
        <w:gridCol w:w="2250"/>
        <w:gridCol w:w="3063"/>
        <w:gridCol w:w="2070"/>
      </w:tblGrid>
      <w:tr w:rsidR="00907F8C" w:rsidRPr="00FF43BD" w14:paraId="47910150" w14:textId="77777777" w:rsidTr="00717D90">
        <w:trPr>
          <w:trHeight w:val="315"/>
        </w:trPr>
        <w:tc>
          <w:tcPr>
            <w:tcW w:w="2062" w:type="dxa"/>
            <w:vAlign w:val="center"/>
          </w:tcPr>
          <w:p w14:paraId="078DC4AD" w14:textId="77777777" w:rsidR="00907F8C" w:rsidRPr="00FF43BD" w:rsidRDefault="00907F8C" w:rsidP="00717D90">
            <w:pPr>
              <w:spacing w:line="276" w:lineRule="auto"/>
              <w:jc w:val="center"/>
            </w:pPr>
            <w:r w:rsidRPr="00FF43BD">
              <w:t>Кодировщик</w:t>
            </w:r>
          </w:p>
        </w:tc>
        <w:tc>
          <w:tcPr>
            <w:tcW w:w="2250" w:type="dxa"/>
            <w:vAlign w:val="center"/>
          </w:tcPr>
          <w:p w14:paraId="64BED166" w14:textId="77777777" w:rsidR="00907F8C" w:rsidRPr="00FF43BD" w:rsidRDefault="00907F8C" w:rsidP="00717D90">
            <w:pPr>
              <w:spacing w:line="276" w:lineRule="auto"/>
              <w:jc w:val="center"/>
            </w:pPr>
            <w:r w:rsidRPr="00FF43BD">
              <w:t>Параметры</w:t>
            </w:r>
          </w:p>
        </w:tc>
        <w:tc>
          <w:tcPr>
            <w:tcW w:w="3063" w:type="dxa"/>
            <w:vAlign w:val="center"/>
          </w:tcPr>
          <w:p w14:paraId="07742ADF" w14:textId="77777777" w:rsidR="00907F8C" w:rsidRPr="00FF43BD" w:rsidRDefault="00907F8C" w:rsidP="00717D90">
            <w:pPr>
              <w:spacing w:line="276" w:lineRule="auto"/>
              <w:jc w:val="center"/>
            </w:pPr>
            <w:r w:rsidRPr="00FF43BD">
              <w:t>Результат</w:t>
            </w:r>
          </w:p>
        </w:tc>
        <w:tc>
          <w:tcPr>
            <w:tcW w:w="2070" w:type="dxa"/>
            <w:vAlign w:val="center"/>
          </w:tcPr>
          <w:p w14:paraId="0E9D674F" w14:textId="77777777" w:rsidR="00907F8C" w:rsidRPr="00FF43BD" w:rsidRDefault="00907F8C" w:rsidP="00717D90">
            <w:pPr>
              <w:spacing w:line="276" w:lineRule="auto"/>
              <w:jc w:val="center"/>
            </w:pPr>
            <w:r w:rsidRPr="00FF43BD">
              <w:t>Значение</w:t>
            </w:r>
          </w:p>
        </w:tc>
      </w:tr>
      <w:tr w:rsidR="00907F8C" w:rsidRPr="00FF43BD" w14:paraId="74E85281" w14:textId="77777777" w:rsidTr="00717D90">
        <w:trPr>
          <w:trHeight w:val="315"/>
        </w:trPr>
        <w:tc>
          <w:tcPr>
            <w:tcW w:w="2062" w:type="dxa"/>
            <w:vMerge w:val="restart"/>
            <w:vAlign w:val="center"/>
          </w:tcPr>
          <w:p w14:paraId="20EC3C12" w14:textId="77777777" w:rsidR="00907F8C" w:rsidRPr="00FF43BD" w:rsidRDefault="00907F8C" w:rsidP="00717D90">
            <w:pPr>
              <w:spacing w:line="276" w:lineRule="auto"/>
              <w:jc w:val="center"/>
            </w:pPr>
            <w:r w:rsidRPr="00FF43BD">
              <w:t>x264enc</w:t>
            </w:r>
          </w:p>
        </w:tc>
        <w:tc>
          <w:tcPr>
            <w:tcW w:w="2250" w:type="dxa"/>
            <w:vMerge w:val="restart"/>
            <w:vAlign w:val="center"/>
          </w:tcPr>
          <w:p w14:paraId="21C9487F" w14:textId="77777777" w:rsidR="00907F8C" w:rsidRPr="00FF43BD" w:rsidRDefault="00907F8C" w:rsidP="00717D90">
            <w:pPr>
              <w:spacing w:line="276" w:lineRule="auto"/>
              <w:jc w:val="center"/>
            </w:pPr>
            <w:r w:rsidRPr="00FF43BD">
              <w:t>Кодирование I и P кадров, без инкапсуляции в MPEG-TS, битрейт 4 Мб/c, с коммутацией пакетов в сети</w:t>
            </w:r>
          </w:p>
        </w:tc>
        <w:tc>
          <w:tcPr>
            <w:tcW w:w="3063" w:type="dxa"/>
            <w:vAlign w:val="center"/>
          </w:tcPr>
          <w:p w14:paraId="41EEEE54" w14:textId="77777777" w:rsidR="00907F8C" w:rsidRPr="00FF43BD" w:rsidRDefault="00907F8C" w:rsidP="00717D90">
            <w:pPr>
              <w:spacing w:line="276" w:lineRule="auto"/>
              <w:jc w:val="center"/>
            </w:pPr>
            <w:r w:rsidRPr="00FF43BD">
              <w:t>Средняя задержка (± ДИ 99.0%)</w:t>
            </w:r>
          </w:p>
        </w:tc>
        <w:tc>
          <w:tcPr>
            <w:tcW w:w="2070" w:type="dxa"/>
            <w:vAlign w:val="center"/>
          </w:tcPr>
          <w:p w14:paraId="0639DD38" w14:textId="77777777" w:rsidR="00907F8C" w:rsidRPr="00FF43BD" w:rsidRDefault="00907F8C" w:rsidP="00717D90">
            <w:pPr>
              <w:spacing w:line="276" w:lineRule="auto"/>
              <w:jc w:val="center"/>
            </w:pPr>
            <w:r w:rsidRPr="00FF43BD">
              <w:t>100.6±1.99</w:t>
            </w:r>
          </w:p>
        </w:tc>
      </w:tr>
      <w:tr w:rsidR="00907F8C" w:rsidRPr="00FF43BD" w14:paraId="5F54347D" w14:textId="77777777" w:rsidTr="00717D90">
        <w:trPr>
          <w:trHeight w:val="315"/>
        </w:trPr>
        <w:tc>
          <w:tcPr>
            <w:tcW w:w="2062" w:type="dxa"/>
            <w:vMerge/>
            <w:vAlign w:val="center"/>
          </w:tcPr>
          <w:p w14:paraId="0FB222AA" w14:textId="77777777" w:rsidR="00907F8C" w:rsidRPr="00FF43BD" w:rsidRDefault="00907F8C" w:rsidP="00717D90">
            <w:pPr>
              <w:spacing w:line="276" w:lineRule="auto"/>
              <w:jc w:val="center"/>
            </w:pPr>
          </w:p>
        </w:tc>
        <w:tc>
          <w:tcPr>
            <w:tcW w:w="2250" w:type="dxa"/>
            <w:vMerge/>
            <w:vAlign w:val="center"/>
          </w:tcPr>
          <w:p w14:paraId="3FE89AB7" w14:textId="77777777" w:rsidR="00907F8C" w:rsidRPr="00FF43BD" w:rsidRDefault="00907F8C" w:rsidP="00717D90">
            <w:pPr>
              <w:spacing w:line="276" w:lineRule="auto"/>
              <w:jc w:val="center"/>
            </w:pPr>
          </w:p>
        </w:tc>
        <w:tc>
          <w:tcPr>
            <w:tcW w:w="3063" w:type="dxa"/>
            <w:vAlign w:val="center"/>
          </w:tcPr>
          <w:p w14:paraId="598438D8" w14:textId="77777777" w:rsidR="00907F8C" w:rsidRPr="00FF43BD" w:rsidRDefault="00907F8C" w:rsidP="00717D90">
            <w:pPr>
              <w:spacing w:line="276" w:lineRule="auto"/>
              <w:jc w:val="center"/>
            </w:pPr>
            <w:r w:rsidRPr="00FF43BD">
              <w:t>Стандартное отклонение</w:t>
            </w:r>
          </w:p>
        </w:tc>
        <w:tc>
          <w:tcPr>
            <w:tcW w:w="2070" w:type="dxa"/>
            <w:vAlign w:val="center"/>
          </w:tcPr>
          <w:p w14:paraId="4085928E" w14:textId="77777777" w:rsidR="00907F8C" w:rsidRPr="00FF43BD" w:rsidRDefault="00907F8C" w:rsidP="00717D90">
            <w:pPr>
              <w:spacing w:line="276" w:lineRule="auto"/>
              <w:jc w:val="center"/>
            </w:pPr>
            <w:r w:rsidRPr="00FF43BD">
              <w:t>11.333</w:t>
            </w:r>
          </w:p>
        </w:tc>
      </w:tr>
      <w:tr w:rsidR="00907F8C" w:rsidRPr="00FF43BD" w14:paraId="579AB477" w14:textId="77777777" w:rsidTr="00717D90">
        <w:trPr>
          <w:trHeight w:val="315"/>
        </w:trPr>
        <w:tc>
          <w:tcPr>
            <w:tcW w:w="2062" w:type="dxa"/>
            <w:vMerge w:val="restart"/>
            <w:vAlign w:val="center"/>
          </w:tcPr>
          <w:p w14:paraId="3C6E969F" w14:textId="77777777" w:rsidR="00907F8C" w:rsidRPr="00FF43BD" w:rsidRDefault="00907F8C" w:rsidP="00717D90">
            <w:pPr>
              <w:spacing w:line="276" w:lineRule="auto"/>
              <w:jc w:val="center"/>
            </w:pPr>
            <w:r w:rsidRPr="00FF43BD">
              <w:t>nvv4l2h264enc</w:t>
            </w:r>
          </w:p>
        </w:tc>
        <w:tc>
          <w:tcPr>
            <w:tcW w:w="2250" w:type="dxa"/>
            <w:vMerge/>
            <w:vAlign w:val="center"/>
          </w:tcPr>
          <w:p w14:paraId="79952B39" w14:textId="77777777" w:rsidR="00907F8C" w:rsidRPr="00FF43BD" w:rsidRDefault="00907F8C" w:rsidP="00717D90">
            <w:pPr>
              <w:spacing w:line="276" w:lineRule="auto"/>
              <w:jc w:val="center"/>
            </w:pPr>
          </w:p>
        </w:tc>
        <w:tc>
          <w:tcPr>
            <w:tcW w:w="3063" w:type="dxa"/>
            <w:vAlign w:val="center"/>
          </w:tcPr>
          <w:p w14:paraId="6AA82543" w14:textId="77777777" w:rsidR="00907F8C" w:rsidRPr="00FF43BD" w:rsidRDefault="00907F8C" w:rsidP="00717D90">
            <w:pPr>
              <w:spacing w:line="276" w:lineRule="auto"/>
              <w:jc w:val="center"/>
            </w:pPr>
            <w:r w:rsidRPr="00FF43BD">
              <w:t>Средняя задержка (± ДИ 99.0%)</w:t>
            </w:r>
          </w:p>
        </w:tc>
        <w:tc>
          <w:tcPr>
            <w:tcW w:w="2070" w:type="dxa"/>
            <w:vAlign w:val="center"/>
          </w:tcPr>
          <w:p w14:paraId="4FAA6969" w14:textId="77777777" w:rsidR="00907F8C" w:rsidRPr="00FF43BD" w:rsidRDefault="00907F8C" w:rsidP="00717D90">
            <w:pPr>
              <w:spacing w:line="276" w:lineRule="auto"/>
              <w:jc w:val="center"/>
            </w:pPr>
            <w:r w:rsidRPr="00FF43BD">
              <w:t>104.93±1.265</w:t>
            </w:r>
          </w:p>
        </w:tc>
      </w:tr>
      <w:tr w:rsidR="00907F8C" w:rsidRPr="00FF43BD" w14:paraId="11736372" w14:textId="77777777" w:rsidTr="00717D90">
        <w:trPr>
          <w:trHeight w:val="315"/>
        </w:trPr>
        <w:tc>
          <w:tcPr>
            <w:tcW w:w="2062" w:type="dxa"/>
            <w:vMerge/>
            <w:vAlign w:val="center"/>
          </w:tcPr>
          <w:p w14:paraId="650A1278" w14:textId="77777777" w:rsidR="00907F8C" w:rsidRPr="00FF43BD" w:rsidRDefault="00907F8C" w:rsidP="00717D90">
            <w:pPr>
              <w:spacing w:line="276" w:lineRule="auto"/>
              <w:jc w:val="center"/>
            </w:pPr>
          </w:p>
        </w:tc>
        <w:tc>
          <w:tcPr>
            <w:tcW w:w="2250" w:type="dxa"/>
            <w:vMerge/>
            <w:vAlign w:val="center"/>
          </w:tcPr>
          <w:p w14:paraId="4E736C3F" w14:textId="77777777" w:rsidR="00907F8C" w:rsidRPr="00FF43BD" w:rsidRDefault="00907F8C" w:rsidP="00717D90">
            <w:pPr>
              <w:spacing w:line="276" w:lineRule="auto"/>
              <w:jc w:val="center"/>
            </w:pPr>
          </w:p>
        </w:tc>
        <w:tc>
          <w:tcPr>
            <w:tcW w:w="3063" w:type="dxa"/>
            <w:vAlign w:val="center"/>
          </w:tcPr>
          <w:p w14:paraId="3D0C80E2" w14:textId="77777777" w:rsidR="00907F8C" w:rsidRPr="00FF43BD" w:rsidRDefault="00907F8C" w:rsidP="00717D90">
            <w:pPr>
              <w:spacing w:line="276" w:lineRule="auto"/>
              <w:jc w:val="center"/>
            </w:pPr>
            <w:r w:rsidRPr="00FF43BD">
              <w:t>Стандартное отклонение</w:t>
            </w:r>
          </w:p>
        </w:tc>
        <w:tc>
          <w:tcPr>
            <w:tcW w:w="2070" w:type="dxa"/>
            <w:vAlign w:val="center"/>
          </w:tcPr>
          <w:p w14:paraId="23B92955" w14:textId="77777777" w:rsidR="00907F8C" w:rsidRPr="00FF43BD" w:rsidRDefault="00907F8C" w:rsidP="00717D90">
            <w:pPr>
              <w:spacing w:line="276" w:lineRule="auto"/>
              <w:jc w:val="center"/>
            </w:pPr>
            <w:r w:rsidRPr="00FF43BD">
              <w:t>7.17</w:t>
            </w:r>
          </w:p>
        </w:tc>
      </w:tr>
      <w:tr w:rsidR="00907F8C" w:rsidRPr="00FF43BD" w14:paraId="01C3F0AA" w14:textId="77777777" w:rsidTr="00717D90">
        <w:trPr>
          <w:trHeight w:val="315"/>
        </w:trPr>
        <w:tc>
          <w:tcPr>
            <w:tcW w:w="2062" w:type="dxa"/>
            <w:vMerge w:val="restart"/>
            <w:vAlign w:val="center"/>
          </w:tcPr>
          <w:p w14:paraId="12BABD6C" w14:textId="77777777" w:rsidR="00907F8C" w:rsidRPr="00FF43BD" w:rsidRDefault="00907F8C" w:rsidP="00717D90">
            <w:pPr>
              <w:spacing w:line="276" w:lineRule="auto"/>
              <w:jc w:val="center"/>
            </w:pPr>
            <w:r w:rsidRPr="00FF43BD">
              <w:t>nvh264enc</w:t>
            </w:r>
          </w:p>
        </w:tc>
        <w:tc>
          <w:tcPr>
            <w:tcW w:w="2250" w:type="dxa"/>
            <w:vMerge/>
            <w:vAlign w:val="center"/>
          </w:tcPr>
          <w:p w14:paraId="210183C5" w14:textId="77777777" w:rsidR="00907F8C" w:rsidRPr="00FF43BD" w:rsidRDefault="00907F8C" w:rsidP="00717D90">
            <w:pPr>
              <w:spacing w:line="276" w:lineRule="auto"/>
              <w:jc w:val="center"/>
            </w:pPr>
          </w:p>
        </w:tc>
        <w:tc>
          <w:tcPr>
            <w:tcW w:w="3063" w:type="dxa"/>
            <w:vAlign w:val="center"/>
          </w:tcPr>
          <w:p w14:paraId="5228E47F" w14:textId="77777777" w:rsidR="00907F8C" w:rsidRPr="00FF43BD" w:rsidRDefault="00907F8C" w:rsidP="00717D90">
            <w:pPr>
              <w:spacing w:line="276" w:lineRule="auto"/>
              <w:jc w:val="center"/>
            </w:pPr>
            <w:r w:rsidRPr="00FF43BD">
              <w:t>Средняя задержка (± ДИ 99.0%)</w:t>
            </w:r>
          </w:p>
        </w:tc>
        <w:tc>
          <w:tcPr>
            <w:tcW w:w="2070" w:type="dxa"/>
            <w:vAlign w:val="center"/>
          </w:tcPr>
          <w:p w14:paraId="05D2C45E" w14:textId="77777777" w:rsidR="00907F8C" w:rsidRPr="00FF43BD" w:rsidRDefault="00907F8C" w:rsidP="00717D90">
            <w:pPr>
              <w:spacing w:line="276" w:lineRule="auto"/>
              <w:jc w:val="center"/>
            </w:pPr>
            <w:r w:rsidRPr="00FF43BD">
              <w:t>101.39±1.523</w:t>
            </w:r>
          </w:p>
        </w:tc>
      </w:tr>
      <w:tr w:rsidR="00907F8C" w:rsidRPr="00FF43BD" w14:paraId="422507C0" w14:textId="77777777" w:rsidTr="00717D90">
        <w:trPr>
          <w:trHeight w:val="315"/>
        </w:trPr>
        <w:tc>
          <w:tcPr>
            <w:tcW w:w="2062" w:type="dxa"/>
            <w:vMerge/>
            <w:vAlign w:val="center"/>
          </w:tcPr>
          <w:p w14:paraId="54F46B2B" w14:textId="77777777" w:rsidR="00907F8C" w:rsidRPr="00FF43BD" w:rsidRDefault="00907F8C" w:rsidP="00717D90">
            <w:pPr>
              <w:spacing w:line="276" w:lineRule="auto"/>
              <w:jc w:val="center"/>
            </w:pPr>
          </w:p>
        </w:tc>
        <w:tc>
          <w:tcPr>
            <w:tcW w:w="2250" w:type="dxa"/>
            <w:vMerge/>
            <w:vAlign w:val="center"/>
          </w:tcPr>
          <w:p w14:paraId="3FC0406B" w14:textId="77777777" w:rsidR="00907F8C" w:rsidRPr="00FF43BD" w:rsidRDefault="00907F8C" w:rsidP="00717D90">
            <w:pPr>
              <w:spacing w:line="276" w:lineRule="auto"/>
              <w:jc w:val="center"/>
            </w:pPr>
          </w:p>
        </w:tc>
        <w:tc>
          <w:tcPr>
            <w:tcW w:w="3063" w:type="dxa"/>
            <w:vAlign w:val="center"/>
          </w:tcPr>
          <w:p w14:paraId="4D7413A6" w14:textId="77777777" w:rsidR="00907F8C" w:rsidRPr="00FF43BD" w:rsidRDefault="00907F8C" w:rsidP="00717D90">
            <w:pPr>
              <w:spacing w:line="276" w:lineRule="auto"/>
              <w:jc w:val="center"/>
            </w:pPr>
            <w:r w:rsidRPr="00FF43BD">
              <w:t>Стандартное отклонение</w:t>
            </w:r>
          </w:p>
        </w:tc>
        <w:tc>
          <w:tcPr>
            <w:tcW w:w="2070" w:type="dxa"/>
            <w:vAlign w:val="center"/>
          </w:tcPr>
          <w:p w14:paraId="7922ABC8" w14:textId="77777777" w:rsidR="00907F8C" w:rsidRPr="00FF43BD" w:rsidRDefault="00907F8C" w:rsidP="00717D90">
            <w:pPr>
              <w:spacing w:line="276" w:lineRule="auto"/>
              <w:jc w:val="center"/>
            </w:pPr>
            <w:r w:rsidRPr="00FF43BD">
              <w:t>8.634</w:t>
            </w:r>
          </w:p>
        </w:tc>
      </w:tr>
    </w:tbl>
    <w:p w14:paraId="0C4E29F1" w14:textId="77777777" w:rsidR="00531DB7" w:rsidRPr="00FF43BD" w:rsidRDefault="00CC5DC5" w:rsidP="001E25FB">
      <w:pPr>
        <w:pStyle w:val="3"/>
      </w:pPr>
      <w:bookmarkStart w:id="36" w:name="_vgyia5jw68ll" w:colFirst="0" w:colLast="0"/>
      <w:bookmarkEnd w:id="36"/>
      <w:r w:rsidRPr="00FF43BD">
        <w:t>2.4 Анализ задержки при передаче стереопотока</w:t>
      </w:r>
    </w:p>
    <w:p w14:paraId="319F012C" w14:textId="540C6A8E" w:rsidR="00CF4B2F" w:rsidRPr="00CF4B2F" w:rsidRDefault="00CF4B2F" w:rsidP="00CF4B2F">
      <w:bookmarkStart w:id="37" w:name="_Ref213086381"/>
      <w:r w:rsidRPr="00CF4B2F">
        <w:t xml:space="preserve">Данный этап – </w:t>
      </w:r>
      <w:r w:rsidRPr="00CF4B2F">
        <w:t xml:space="preserve">это расширение предыдущего, посвященное измерению задержек при передаче стереопотока (имитация условий </w:t>
      </w:r>
      <w:r w:rsidRPr="00CF4B2F">
        <w:rPr>
          <w:lang w:val="en-US"/>
        </w:rPr>
        <w:t>VR</w:t>
      </w:r>
      <w:r w:rsidRPr="00CF4B2F">
        <w:t>/</w:t>
      </w:r>
      <w:r w:rsidRPr="00CF4B2F">
        <w:rPr>
          <w:lang w:val="en-US"/>
        </w:rPr>
        <w:t>AR</w:t>
      </w:r>
      <w:r w:rsidRPr="00CF4B2F">
        <w:t>).</w:t>
      </w:r>
    </w:p>
    <w:p w14:paraId="3BFCB0B4" w14:textId="63DDD0FC" w:rsidR="00CF4B2F" w:rsidRPr="00CF4B2F" w:rsidRDefault="00CF4B2F" w:rsidP="00CF4B2F">
      <w:proofErr w:type="spellStart"/>
      <w:r w:rsidRPr="00CF4B2F">
        <w:rPr>
          <w:lang w:val="en-US"/>
        </w:rPr>
        <w:t>Методика</w:t>
      </w:r>
      <w:proofErr w:type="spellEnd"/>
      <w:r>
        <w:t>:</w:t>
      </w:r>
    </w:p>
    <w:p w14:paraId="6813BA50" w14:textId="77777777" w:rsidR="00CF4B2F" w:rsidRPr="00CF4B2F" w:rsidRDefault="00CF4B2F" w:rsidP="00CF4B2F">
      <w:pPr>
        <w:numPr>
          <w:ilvl w:val="0"/>
          <w:numId w:val="16"/>
        </w:numPr>
      </w:pPr>
      <w:r w:rsidRPr="00CF4B2F">
        <w:t>Использовались оптимальные параметры энкодеров с прошлого этапа, но менялись параметры кодирования и формат передачи данных.</w:t>
      </w:r>
    </w:p>
    <w:p w14:paraId="57DF6F7E" w14:textId="77777777" w:rsidR="00CF4B2F" w:rsidRPr="00CF4B2F" w:rsidRDefault="00CF4B2F" w:rsidP="00CF4B2F">
      <w:pPr>
        <w:numPr>
          <w:ilvl w:val="0"/>
          <w:numId w:val="16"/>
        </w:numPr>
      </w:pPr>
      <w:r w:rsidRPr="00CF4B2F">
        <w:t>Цель: оценить, как увеличение объема данных и сложность обработки влияют на сквозную задержку.</w:t>
      </w:r>
    </w:p>
    <w:p w14:paraId="31C52C36" w14:textId="0609824F" w:rsidR="00CF4B2F" w:rsidRPr="00CF4B2F" w:rsidRDefault="00CF4B2F" w:rsidP="00CF4B2F">
      <w:pPr>
        <w:numPr>
          <w:ilvl w:val="0"/>
          <w:numId w:val="16"/>
        </w:numPr>
      </w:pPr>
      <w:r w:rsidRPr="00CF4B2F">
        <w:lastRenderedPageBreak/>
        <w:t>Генерация стереопотока</w:t>
      </w:r>
      <w:r w:rsidRPr="00CF4B2F">
        <w:t>: использовался</w:t>
      </w:r>
      <w:r w:rsidRPr="00CF4B2F">
        <w:t xml:space="preserve"> сплиттер сигнала с тестового устройства, влияние которого на задержку признано незначительным (подтверждено валидацией).</w:t>
      </w:r>
    </w:p>
    <w:p w14:paraId="743DDB9F" w14:textId="237B5B2D" w:rsidR="00CF4B2F" w:rsidRPr="00CF4B2F" w:rsidRDefault="00CF4B2F" w:rsidP="00CF4B2F">
      <w:pPr>
        <w:numPr>
          <w:ilvl w:val="0"/>
          <w:numId w:val="16"/>
        </w:numPr>
      </w:pPr>
      <w:r w:rsidRPr="00CF4B2F">
        <w:t>Синхронизация</w:t>
      </w:r>
      <w:r w:rsidRPr="00CF4B2F">
        <w:t>: для</w:t>
      </w:r>
      <w:r w:rsidRPr="00CF4B2F">
        <w:t xml:space="preserve"> синхронизации двух видеоисточников был добавлен элемент композитора, который объединял два кадра в формат "</w:t>
      </w:r>
      <w:r w:rsidRPr="00CF4B2F">
        <w:rPr>
          <w:lang w:val="en-US"/>
        </w:rPr>
        <w:t>side</w:t>
      </w:r>
      <w:r w:rsidRPr="00CF4B2F">
        <w:t>-</w:t>
      </w:r>
      <w:r w:rsidRPr="00CF4B2F">
        <w:rPr>
          <w:lang w:val="en-US"/>
        </w:rPr>
        <w:t>by</w:t>
      </w:r>
      <w:r w:rsidRPr="00CF4B2F">
        <w:t>-</w:t>
      </w:r>
      <w:r w:rsidRPr="00CF4B2F">
        <w:rPr>
          <w:lang w:val="en-US"/>
        </w:rPr>
        <w:t>side</w:t>
      </w:r>
      <w:r w:rsidRPr="00CF4B2F">
        <w:t>" для отправки по сети. На стороне приемника этот пакет декодировался и делился на два устройства вывода (левый/правый глаз), обеспечивая синхронизацию по часам конвейера.</w:t>
      </w:r>
    </w:p>
    <w:p w14:paraId="7CC4A133" w14:textId="3E52161A" w:rsidR="00CF4B2F" w:rsidRDefault="00CF4B2F" w:rsidP="00CF4B2F">
      <w:r w:rsidRPr="00CF4B2F">
        <w:t xml:space="preserve">Помимо задержки, на данном этапе измерялись параметры загрузки </w:t>
      </w:r>
      <w:r w:rsidRPr="00CF4B2F">
        <w:rPr>
          <w:lang w:val="en-US"/>
        </w:rPr>
        <w:t>CPU</w:t>
      </w:r>
      <w:r w:rsidRPr="00CF4B2F">
        <w:t xml:space="preserve"> и </w:t>
      </w:r>
      <w:r w:rsidRPr="00CF4B2F">
        <w:rPr>
          <w:lang w:val="en-US"/>
        </w:rPr>
        <w:t>GPU</w:t>
      </w:r>
      <w:r w:rsidRPr="00CF4B2F">
        <w:t xml:space="preserve"> (</w:t>
      </w:r>
      <w:r>
        <w:t>т</w:t>
      </w:r>
      <w:r w:rsidRPr="00CF4B2F">
        <w:t>аб</w:t>
      </w:r>
      <w:r w:rsidR="00191CD3">
        <w:t>лица</w:t>
      </w:r>
      <w:r w:rsidRPr="00CF4B2F">
        <w:t xml:space="preserve"> </w:t>
      </w:r>
      <w:r>
        <w:fldChar w:fldCharType="begin"/>
      </w:r>
      <w:r>
        <w:instrText xml:space="preserve"> REF _Ref213096908 \</w:instrText>
      </w:r>
      <w:r w:rsidRPr="00CF4B2F">
        <w:instrText># 0</w:instrText>
      </w:r>
      <w:r>
        <w:instrText xml:space="preserve"> \h </w:instrText>
      </w:r>
      <w:r>
        <w:fldChar w:fldCharType="separate"/>
      </w:r>
      <w:r>
        <w:t>8</w:t>
      </w:r>
      <w:r>
        <w:fldChar w:fldCharType="end"/>
      </w:r>
      <w:r w:rsidRPr="00CF4B2F">
        <w:t>).</w:t>
      </w:r>
    </w:p>
    <w:p w14:paraId="7AE380D4" w14:textId="77777777" w:rsidR="0042323F" w:rsidRPr="00FF43BD" w:rsidRDefault="0042323F" w:rsidP="0042323F">
      <w:pPr>
        <w:jc w:val="center"/>
      </w:pPr>
      <w:r w:rsidRPr="00FF43BD">
        <w:rPr>
          <w:noProof/>
        </w:rPr>
        <w:drawing>
          <wp:inline distT="0" distB="0" distL="0" distR="0" wp14:anchorId="105796DF" wp14:editId="0B43A70E">
            <wp:extent cx="4171950" cy="2085975"/>
            <wp:effectExtent l="0" t="0" r="0" b="9525"/>
            <wp:docPr id="490756915" name="Рисунок 16" descr="Изображение выглядит как текст, снимок экрана, Шрифт, число&#10;&#10;Содержимое, созданное искусственным интеллектом, может быть неверны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0756915" name="Рисунок 16" descr="Изображение выглядит как текст, снимок экрана, Шрифт, число&#10;&#10;Содержимое, созданное искусственным интеллектом, может быть неверным."/>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177942" cy="2088971"/>
                    </a:xfrm>
                    <a:prstGeom prst="rect">
                      <a:avLst/>
                    </a:prstGeom>
                    <a:noFill/>
                    <a:ln>
                      <a:noFill/>
                    </a:ln>
                  </pic:spPr>
                </pic:pic>
              </a:graphicData>
            </a:graphic>
          </wp:inline>
        </w:drawing>
      </w:r>
      <w:r>
        <w:t xml:space="preserve"> </w:t>
      </w:r>
    </w:p>
    <w:p w14:paraId="04D23C15" w14:textId="77777777" w:rsidR="0042323F" w:rsidRPr="00FF43BD" w:rsidRDefault="0042323F" w:rsidP="0042323F">
      <w:pPr>
        <w:pStyle w:val="CaptionImage"/>
      </w:pPr>
      <w:bookmarkStart w:id="38" w:name="_Ref212911693"/>
      <w:r w:rsidRPr="00FF43BD">
        <w:t xml:space="preserve">Рисунок </w:t>
      </w:r>
      <w:r>
        <w:fldChar w:fldCharType="begin"/>
      </w:r>
      <w:r>
        <w:instrText xml:space="preserve"> SEQ Рисунок \* ARABIC </w:instrText>
      </w:r>
      <w:r>
        <w:fldChar w:fldCharType="separate"/>
      </w:r>
      <w:r>
        <w:rPr>
          <w:noProof/>
        </w:rPr>
        <w:t>16</w:t>
      </w:r>
      <w:r>
        <w:fldChar w:fldCharType="end"/>
      </w:r>
      <w:bookmarkEnd w:id="38"/>
      <w:r w:rsidRPr="00FF43BD">
        <w:t>. Результаты измерения средних задержек с доверительным интервалом 99% на конечном узле от события до глаза для энкодеров x264enc и nvv4l2h264enc с кодированием только I и P кадров в разрешении 3840x1080 и передачей синхронизированного стереопотока.</w:t>
      </w:r>
    </w:p>
    <w:p w14:paraId="2ED6E068" w14:textId="6595E120" w:rsidR="0042323F" w:rsidRPr="0042323F" w:rsidRDefault="00632182" w:rsidP="00CF4B2F">
      <w:r w:rsidRPr="00FF43BD">
        <w:t xml:space="preserve">На рисунке </w:t>
      </w:r>
      <w:r w:rsidRPr="00FF43BD">
        <w:fldChar w:fldCharType="begin"/>
      </w:r>
      <w:r w:rsidRPr="00FF43BD">
        <w:instrText xml:space="preserve"> REF _Ref212911693 \# 0 \h </w:instrText>
      </w:r>
      <w:r w:rsidRPr="00FF43BD">
        <w:fldChar w:fldCharType="separate"/>
      </w:r>
      <w:r>
        <w:t>16</w:t>
      </w:r>
      <w:r w:rsidRPr="00FF43BD">
        <w:fldChar w:fldCharType="end"/>
      </w:r>
      <w:r w:rsidRPr="00FF43BD">
        <w:t xml:space="preserve"> изображены общие результаты измерения задержек на конечном узле без инкапсуляции стереопотока в MPEG-TS, результаты показали значительный проигрыш аппаратной реализации, в рамках данного исследования высокая производительность для кодирования стереопотока с использованием x264enc связана с использованием параметра </w:t>
      </w:r>
      <w:proofErr w:type="spellStart"/>
      <w:r w:rsidRPr="00FF43BD">
        <w:t>frame-packing</w:t>
      </w:r>
      <w:proofErr w:type="spellEnd"/>
      <w:r w:rsidRPr="00FF43BD">
        <w:t xml:space="preserve">, оптимизирующего работу кодека при кодировании стереовидео. </w:t>
      </w:r>
    </w:p>
    <w:p w14:paraId="3C44194D" w14:textId="3734B9B2" w:rsidR="00907F8C" w:rsidRPr="00BC39B9" w:rsidRDefault="00907F8C" w:rsidP="00907F8C">
      <w:pPr>
        <w:pStyle w:val="a8"/>
      </w:pPr>
      <w:bookmarkStart w:id="39" w:name="_Ref213096908"/>
      <w:r>
        <w:t xml:space="preserve">Таблица </w:t>
      </w:r>
      <w:r>
        <w:fldChar w:fldCharType="begin"/>
      </w:r>
      <w:r>
        <w:instrText xml:space="preserve"> SEQ Таблица \* ARABIC </w:instrText>
      </w:r>
      <w:r>
        <w:fldChar w:fldCharType="separate"/>
      </w:r>
      <w:r>
        <w:rPr>
          <w:noProof/>
        </w:rPr>
        <w:t>8</w:t>
      </w:r>
      <w:r>
        <w:fldChar w:fldCharType="end"/>
      </w:r>
      <w:bookmarkEnd w:id="37"/>
      <w:bookmarkEnd w:id="39"/>
      <w:r w:rsidRPr="00BC39B9">
        <w:t xml:space="preserve"> </w:t>
      </w:r>
      <w:r>
        <w:t xml:space="preserve">Результаты измерения использования </w:t>
      </w:r>
      <w:r>
        <w:rPr>
          <w:lang w:val="en-US"/>
        </w:rPr>
        <w:t>CPU</w:t>
      </w:r>
      <w:r w:rsidRPr="00BC39B9">
        <w:t xml:space="preserve"> </w:t>
      </w:r>
      <w:r>
        <w:t xml:space="preserve">и </w:t>
      </w:r>
      <w:r>
        <w:rPr>
          <w:lang w:val="en-US"/>
        </w:rPr>
        <w:t>GPU</w:t>
      </w:r>
      <w:r w:rsidRPr="00BC39B9">
        <w:t xml:space="preserve"> </w:t>
      </w:r>
      <w:r>
        <w:t>во время работы тестируемых контейнеров</w:t>
      </w:r>
    </w:p>
    <w:tbl>
      <w:tblPr>
        <w:tblStyle w:val="aa"/>
        <w:tblW w:w="9355" w:type="dxa"/>
        <w:tblLook w:val="04A0" w:firstRow="1" w:lastRow="0" w:firstColumn="1" w:lastColumn="0" w:noHBand="0" w:noVBand="1"/>
      </w:tblPr>
      <w:tblGrid>
        <w:gridCol w:w="4945"/>
        <w:gridCol w:w="2250"/>
        <w:gridCol w:w="2160"/>
      </w:tblGrid>
      <w:tr w:rsidR="00907F8C" w14:paraId="420FB8E6" w14:textId="77777777" w:rsidTr="00717D90">
        <w:tc>
          <w:tcPr>
            <w:tcW w:w="4945" w:type="dxa"/>
          </w:tcPr>
          <w:p w14:paraId="1B8B7F2F" w14:textId="77777777" w:rsidR="00907F8C" w:rsidRPr="00301711" w:rsidRDefault="00907F8C" w:rsidP="00717D90">
            <w:pPr>
              <w:rPr>
                <w:b/>
                <w:bCs/>
              </w:rPr>
            </w:pPr>
            <w:r w:rsidRPr="00301711">
              <w:rPr>
                <w:b/>
                <w:bCs/>
              </w:rPr>
              <w:t>Энкодер</w:t>
            </w:r>
          </w:p>
        </w:tc>
        <w:tc>
          <w:tcPr>
            <w:tcW w:w="2250" w:type="dxa"/>
          </w:tcPr>
          <w:p w14:paraId="519AEA3E" w14:textId="77777777" w:rsidR="00907F8C" w:rsidRPr="00301711" w:rsidRDefault="00907F8C" w:rsidP="00717D90">
            <w:pPr>
              <w:rPr>
                <w:b/>
                <w:bCs/>
              </w:rPr>
            </w:pPr>
            <w:r w:rsidRPr="00301711">
              <w:rPr>
                <w:b/>
                <w:bCs/>
              </w:rPr>
              <w:t xml:space="preserve">Загрузка </w:t>
            </w:r>
            <w:r w:rsidRPr="00301711">
              <w:rPr>
                <w:b/>
                <w:bCs/>
                <w:lang w:val="en-US"/>
              </w:rPr>
              <w:t>CPU</w:t>
            </w:r>
            <w:r>
              <w:rPr>
                <w:b/>
                <w:bCs/>
                <w:lang w:val="en-US"/>
              </w:rPr>
              <w:t>, %</w:t>
            </w:r>
          </w:p>
        </w:tc>
        <w:tc>
          <w:tcPr>
            <w:tcW w:w="2160" w:type="dxa"/>
          </w:tcPr>
          <w:p w14:paraId="3F1920E5" w14:textId="77777777" w:rsidR="00907F8C" w:rsidRPr="00301711" w:rsidRDefault="00907F8C" w:rsidP="00717D90">
            <w:pPr>
              <w:rPr>
                <w:b/>
                <w:bCs/>
                <w:lang w:val="en-US"/>
              </w:rPr>
            </w:pPr>
            <w:r w:rsidRPr="00301711">
              <w:rPr>
                <w:b/>
                <w:bCs/>
              </w:rPr>
              <w:t xml:space="preserve">Загрузка </w:t>
            </w:r>
            <w:r w:rsidRPr="00301711">
              <w:rPr>
                <w:b/>
                <w:bCs/>
                <w:lang w:val="en-US"/>
              </w:rPr>
              <w:t>GPU</w:t>
            </w:r>
            <w:r>
              <w:rPr>
                <w:b/>
                <w:bCs/>
                <w:lang w:val="en-US"/>
              </w:rPr>
              <w:t>, %</w:t>
            </w:r>
          </w:p>
        </w:tc>
      </w:tr>
      <w:tr w:rsidR="00907F8C" w14:paraId="4AE090CD" w14:textId="77777777" w:rsidTr="00717D90">
        <w:tc>
          <w:tcPr>
            <w:tcW w:w="4945" w:type="dxa"/>
          </w:tcPr>
          <w:p w14:paraId="703522DF" w14:textId="77777777" w:rsidR="00907F8C" w:rsidRPr="00301711" w:rsidRDefault="00907F8C" w:rsidP="00717D90">
            <w:pPr>
              <w:rPr>
                <w:lang w:val="en-US"/>
              </w:rPr>
            </w:pPr>
            <w:r>
              <w:rPr>
                <w:lang w:val="en-US"/>
              </w:rPr>
              <w:t>nvv4l2h264enc</w:t>
            </w:r>
          </w:p>
        </w:tc>
        <w:tc>
          <w:tcPr>
            <w:tcW w:w="2250" w:type="dxa"/>
          </w:tcPr>
          <w:p w14:paraId="4187C49D" w14:textId="77777777" w:rsidR="00907F8C" w:rsidRPr="00301711" w:rsidRDefault="00907F8C" w:rsidP="00717D90">
            <w:pPr>
              <w:rPr>
                <w:lang w:val="en-US"/>
              </w:rPr>
            </w:pPr>
            <w:r>
              <w:rPr>
                <w:lang w:val="en-US"/>
              </w:rPr>
              <w:t>45.0</w:t>
            </w:r>
            <w:r w:rsidRPr="00FF43BD">
              <w:t>±</w:t>
            </w:r>
            <w:r>
              <w:rPr>
                <w:lang w:val="en-US"/>
              </w:rPr>
              <w:t>3.6</w:t>
            </w:r>
          </w:p>
        </w:tc>
        <w:tc>
          <w:tcPr>
            <w:tcW w:w="2160" w:type="dxa"/>
          </w:tcPr>
          <w:p w14:paraId="108EA1C4" w14:textId="77777777" w:rsidR="00907F8C" w:rsidRPr="00BC39B9" w:rsidRDefault="00907F8C" w:rsidP="00717D90">
            <w:pPr>
              <w:rPr>
                <w:lang w:val="en-US"/>
              </w:rPr>
            </w:pPr>
            <w:r>
              <w:rPr>
                <w:lang w:val="en-US"/>
              </w:rPr>
              <w:t>11.1</w:t>
            </w:r>
            <w:r w:rsidRPr="00FF43BD">
              <w:t>±</w:t>
            </w:r>
            <w:r>
              <w:rPr>
                <w:lang w:val="en-US"/>
              </w:rPr>
              <w:t>1.84</w:t>
            </w:r>
          </w:p>
        </w:tc>
      </w:tr>
      <w:tr w:rsidR="00907F8C" w14:paraId="1BA53C5D" w14:textId="77777777" w:rsidTr="00717D90">
        <w:tc>
          <w:tcPr>
            <w:tcW w:w="4945" w:type="dxa"/>
          </w:tcPr>
          <w:p w14:paraId="241FF5F2" w14:textId="77777777" w:rsidR="00907F8C" w:rsidRPr="00301711" w:rsidRDefault="00907F8C" w:rsidP="00717D90">
            <w:pPr>
              <w:tabs>
                <w:tab w:val="center" w:pos="2364"/>
              </w:tabs>
              <w:rPr>
                <w:lang w:val="en-US"/>
              </w:rPr>
            </w:pPr>
            <w:r>
              <w:rPr>
                <w:lang w:val="en-US"/>
              </w:rPr>
              <w:t>nvh264enc</w:t>
            </w:r>
            <w:r>
              <w:rPr>
                <w:lang w:val="en-US"/>
              </w:rPr>
              <w:tab/>
            </w:r>
          </w:p>
        </w:tc>
        <w:tc>
          <w:tcPr>
            <w:tcW w:w="2250" w:type="dxa"/>
          </w:tcPr>
          <w:p w14:paraId="792B06D9" w14:textId="77777777" w:rsidR="00907F8C" w:rsidRPr="00301711" w:rsidRDefault="00907F8C" w:rsidP="00717D90">
            <w:pPr>
              <w:rPr>
                <w:lang w:val="en-US"/>
              </w:rPr>
            </w:pPr>
            <w:r w:rsidRPr="00301711">
              <w:rPr>
                <w:lang w:val="en-US"/>
              </w:rPr>
              <w:t>159</w:t>
            </w:r>
            <w:r>
              <w:rPr>
                <w:lang w:val="en-US"/>
              </w:rPr>
              <w:t>.0</w:t>
            </w:r>
            <w:r w:rsidRPr="00FF43BD">
              <w:t>±</w:t>
            </w:r>
            <w:r>
              <w:rPr>
                <w:lang w:val="en-US"/>
              </w:rPr>
              <w:t>10.2</w:t>
            </w:r>
          </w:p>
        </w:tc>
        <w:tc>
          <w:tcPr>
            <w:tcW w:w="2160" w:type="dxa"/>
          </w:tcPr>
          <w:p w14:paraId="02B2AD0B" w14:textId="77777777" w:rsidR="00907F8C" w:rsidRPr="00BC39B9" w:rsidRDefault="00907F8C" w:rsidP="00717D90">
            <w:pPr>
              <w:rPr>
                <w:lang w:val="en-US"/>
              </w:rPr>
            </w:pPr>
            <w:r>
              <w:rPr>
                <w:lang w:val="en-US"/>
              </w:rPr>
              <w:t>7.29</w:t>
            </w:r>
            <w:r w:rsidRPr="00FF43BD">
              <w:t>±</w:t>
            </w:r>
            <w:r>
              <w:rPr>
                <w:lang w:val="en-US"/>
              </w:rPr>
              <w:t>1.72</w:t>
            </w:r>
          </w:p>
        </w:tc>
      </w:tr>
      <w:tr w:rsidR="00907F8C" w14:paraId="36813BA0" w14:textId="77777777" w:rsidTr="00717D90">
        <w:tc>
          <w:tcPr>
            <w:tcW w:w="4945" w:type="dxa"/>
          </w:tcPr>
          <w:p w14:paraId="2D098C90" w14:textId="77777777" w:rsidR="00907F8C" w:rsidRPr="00301711" w:rsidRDefault="00907F8C" w:rsidP="00717D90">
            <w:pPr>
              <w:rPr>
                <w:lang w:val="en-US"/>
              </w:rPr>
            </w:pPr>
            <w:r>
              <w:rPr>
                <w:lang w:val="en-US"/>
              </w:rPr>
              <w:t>x264enc</w:t>
            </w:r>
          </w:p>
        </w:tc>
        <w:tc>
          <w:tcPr>
            <w:tcW w:w="2250" w:type="dxa"/>
          </w:tcPr>
          <w:p w14:paraId="62623372" w14:textId="77777777" w:rsidR="00907F8C" w:rsidRPr="00301711" w:rsidRDefault="00907F8C" w:rsidP="00717D90">
            <w:pPr>
              <w:rPr>
                <w:lang w:val="en-US"/>
              </w:rPr>
            </w:pPr>
            <w:r>
              <w:rPr>
                <w:lang w:val="en-US"/>
              </w:rPr>
              <w:t>434</w:t>
            </w:r>
            <w:r w:rsidRPr="00FF43BD">
              <w:t>±</w:t>
            </w:r>
            <w:r>
              <w:rPr>
                <w:lang w:val="en-US"/>
              </w:rPr>
              <w:t>24.3</w:t>
            </w:r>
          </w:p>
        </w:tc>
        <w:tc>
          <w:tcPr>
            <w:tcW w:w="2160" w:type="dxa"/>
          </w:tcPr>
          <w:p w14:paraId="6C5C9306" w14:textId="77777777" w:rsidR="00907F8C" w:rsidRPr="00301711" w:rsidRDefault="00907F8C" w:rsidP="00717D90">
            <w:pPr>
              <w:rPr>
                <w:lang w:val="en-US"/>
              </w:rPr>
            </w:pPr>
            <w:r>
              <w:rPr>
                <w:lang w:val="en-US"/>
              </w:rPr>
              <w:t>0</w:t>
            </w:r>
          </w:p>
        </w:tc>
      </w:tr>
    </w:tbl>
    <w:p w14:paraId="3C14352D" w14:textId="77777777" w:rsidR="00A663EF" w:rsidRDefault="00A663EF" w:rsidP="00632182">
      <w:pPr>
        <w:jc w:val="center"/>
      </w:pPr>
    </w:p>
    <w:p w14:paraId="0C7B9668" w14:textId="77777777" w:rsidR="00A663EF" w:rsidRPr="00FF43BD" w:rsidRDefault="00A663EF" w:rsidP="00A663EF">
      <w:r w:rsidRPr="00FF43BD">
        <w:t xml:space="preserve">В рамках исследования было также проведено измерение задержки от инкапсуляции потока в MPEG-TS, которое потребовало отказа от P кадров и передачи стереовидео закодированного только из I кадров c общим битрейтом в 80Мб/с. </w:t>
      </w:r>
      <w:r>
        <w:t>Результаты этой части опущены в рамках данной статьи.</w:t>
      </w:r>
    </w:p>
    <w:p w14:paraId="183C7F1A" w14:textId="457D7520" w:rsidR="00632182" w:rsidRPr="00FF43BD" w:rsidRDefault="00632182" w:rsidP="00A663EF">
      <w:pPr>
        <w:jc w:val="center"/>
      </w:pPr>
      <w:r w:rsidRPr="00FF43BD">
        <w:rPr>
          <w:noProof/>
        </w:rPr>
        <w:lastRenderedPageBreak/>
        <w:drawing>
          <wp:inline distT="0" distB="0" distL="0" distR="0" wp14:anchorId="585226AF" wp14:editId="62A2DC2B">
            <wp:extent cx="4448175" cy="2335052"/>
            <wp:effectExtent l="0" t="0" r="0" b="8255"/>
            <wp:docPr id="2039468085" name="Рисунок 11" descr="Изображение выглядит как текст, снимок экрана, диаграмма, График&#10;&#10;Содержимое, созданное искусственным интеллектом, может быть неверны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9468085" name="Рисунок 11" descr="Изображение выглядит как текст, снимок экрана, диаграмма, График&#10;&#10;Содержимое, созданное искусственным интеллектом, может быть неверным."/>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l="-1" t="4125" r="641"/>
                    <a:stretch>
                      <a:fillRect/>
                    </a:stretch>
                  </pic:blipFill>
                  <pic:spPr bwMode="auto">
                    <a:xfrm>
                      <a:off x="0" y="0"/>
                      <a:ext cx="4483716" cy="2353709"/>
                    </a:xfrm>
                    <a:prstGeom prst="rect">
                      <a:avLst/>
                    </a:prstGeom>
                    <a:noFill/>
                    <a:ln>
                      <a:noFill/>
                    </a:ln>
                    <a:extLst>
                      <a:ext uri="{53640926-AAD7-44D8-BBD7-CCE9431645EC}">
                        <a14:shadowObscured xmlns:a14="http://schemas.microsoft.com/office/drawing/2010/main"/>
                      </a:ext>
                    </a:extLst>
                  </pic:spPr>
                </pic:pic>
              </a:graphicData>
            </a:graphic>
          </wp:inline>
        </w:drawing>
      </w:r>
    </w:p>
    <w:p w14:paraId="43A47C2C" w14:textId="1CE53A3C" w:rsidR="00632182" w:rsidRDefault="00632182" w:rsidP="00632182">
      <w:pPr>
        <w:pStyle w:val="CaptionImage"/>
      </w:pPr>
      <w:bookmarkStart w:id="40" w:name="_Ref212911690"/>
      <w:r w:rsidRPr="00FF43BD">
        <w:t xml:space="preserve">Рисунок </w:t>
      </w:r>
      <w:r>
        <w:fldChar w:fldCharType="begin"/>
      </w:r>
      <w:r>
        <w:instrText xml:space="preserve"> SEQ Рисунок \* ARABIC </w:instrText>
      </w:r>
      <w:r>
        <w:fldChar w:fldCharType="separate"/>
      </w:r>
      <w:r>
        <w:rPr>
          <w:noProof/>
        </w:rPr>
        <w:t>15</w:t>
      </w:r>
      <w:r>
        <w:fldChar w:fldCharType="end"/>
      </w:r>
      <w:bookmarkEnd w:id="40"/>
      <w:r w:rsidRPr="00FF43BD">
        <w:t>. Результаты измерения задержек на конечном узле от события до глаза для энкодера x264enc с кодированием только I и P кадров с битрейтом на уровне 8Мб/c, разрешением 3240х1080 и передачей пакетов в локальной сети</w:t>
      </w:r>
    </w:p>
    <w:p w14:paraId="748F8310" w14:textId="77777777" w:rsidR="00907F8C" w:rsidRPr="00FF43BD" w:rsidRDefault="00907F8C" w:rsidP="00907F8C">
      <w:bookmarkStart w:id="41" w:name="_sr9j50waw30o" w:colFirst="0" w:colLast="0"/>
      <w:bookmarkEnd w:id="41"/>
      <w:r w:rsidRPr="00FF43BD">
        <w:t xml:space="preserve">Также стоит отметить отсутствие позитивной динамики от использования стандартного для энкодеров разрешения в 4K при соотношении сторон 16:9, что делает ключевыми параметрами в данном случае именно размер выходного изображения, высоту и ширину входного кадра, а также размер выходного потока, определяемого битрейтом. Что формально подтверждает результаты, полученные другой научной группой при передаче видео 480p30. </w:t>
      </w:r>
      <w:sdt>
        <w:sdtPr>
          <w:id w:val="2042249557"/>
          <w:citation/>
        </w:sdtPr>
        <w:sdtContent>
          <w:r w:rsidRPr="00FF43BD">
            <w:fldChar w:fldCharType="begin"/>
          </w:r>
          <w:r w:rsidRPr="00FF43BD">
            <w:instrText xml:space="preserve"> CITATION Lat25 \l 1049 </w:instrText>
          </w:r>
          <w:r w:rsidRPr="00FF43BD">
            <w:fldChar w:fldCharType="separate"/>
          </w:r>
          <w:r>
            <w:rPr>
              <w:noProof/>
            </w:rPr>
            <w:t>[17]</w:t>
          </w:r>
          <w:r w:rsidRPr="00FF43BD">
            <w:fldChar w:fldCharType="end"/>
          </w:r>
        </w:sdtContent>
      </w:sdt>
      <w:r w:rsidRPr="00FF43BD">
        <w:t xml:space="preserve"> </w:t>
      </w:r>
    </w:p>
    <w:p w14:paraId="32ABF719" w14:textId="77777777" w:rsidR="00531DB7" w:rsidRPr="00FF43BD" w:rsidRDefault="00CC5DC5" w:rsidP="001E25FB">
      <w:pPr>
        <w:pStyle w:val="3"/>
      </w:pPr>
      <w:bookmarkStart w:id="42" w:name="_xlc2yqjlptq5" w:colFirst="0" w:colLast="0"/>
      <w:bookmarkEnd w:id="42"/>
      <w:r w:rsidRPr="00FF43BD">
        <w:t>2.5 Сравнительный анализ влияния программных приемников</w:t>
      </w:r>
    </w:p>
    <w:p w14:paraId="5133F59E" w14:textId="6CEBFD20" w:rsidR="008D561E" w:rsidRPr="008D561E" w:rsidRDefault="008D561E" w:rsidP="008D561E">
      <w:r w:rsidRPr="008D561E">
        <w:t xml:space="preserve">Заключительный этап исследования посвящен оценке влияния программного обеспечения (ПО) на задержку декодирования и отображения. В качестве приемников были выбраны </w:t>
      </w:r>
      <w:proofErr w:type="spellStart"/>
      <w:r w:rsidRPr="008D561E">
        <w:rPr>
          <w:lang w:val="en-US"/>
        </w:rPr>
        <w:t>Gstreamer</w:t>
      </w:r>
      <w:proofErr w:type="spellEnd"/>
      <w:r w:rsidRPr="008D561E">
        <w:t xml:space="preserve">, </w:t>
      </w:r>
      <w:proofErr w:type="spellStart"/>
      <w:r w:rsidRPr="008D561E">
        <w:rPr>
          <w:lang w:val="en-US"/>
        </w:rPr>
        <w:t>FFmpeg</w:t>
      </w:r>
      <w:proofErr w:type="spellEnd"/>
      <w:r w:rsidRPr="008D561E">
        <w:t xml:space="preserve"> и </w:t>
      </w:r>
      <w:r w:rsidRPr="008D561E">
        <w:rPr>
          <w:lang w:val="en-US"/>
        </w:rPr>
        <w:t>VLC</w:t>
      </w:r>
      <w:r w:rsidRPr="008D561E">
        <w:t xml:space="preserve"> (как наиболее </w:t>
      </w:r>
      <w:r w:rsidR="00AA2166" w:rsidRPr="00AA2166">
        <w:t>+</w:t>
      </w:r>
      <w:r w:rsidRPr="008D561E">
        <w:t>распространенные платформы).</w:t>
      </w:r>
      <w:r>
        <w:t xml:space="preserve"> </w:t>
      </w:r>
      <w:r w:rsidRPr="008D561E">
        <w:t xml:space="preserve">Сравнивались результаты </w:t>
      </w:r>
      <w:proofErr w:type="spellStart"/>
      <w:r w:rsidRPr="008D561E">
        <w:rPr>
          <w:lang w:val="en-US"/>
        </w:rPr>
        <w:t>Gstreamer</w:t>
      </w:r>
      <w:proofErr w:type="spellEnd"/>
      <w:r w:rsidRPr="008D561E">
        <w:t xml:space="preserve"> (взятые с этапа 2.3) с результатами </w:t>
      </w:r>
      <w:proofErr w:type="spellStart"/>
      <w:r w:rsidRPr="008D561E">
        <w:rPr>
          <w:lang w:val="en-US"/>
        </w:rPr>
        <w:t>FFmpeg</w:t>
      </w:r>
      <w:proofErr w:type="spellEnd"/>
      <w:r w:rsidRPr="008D561E">
        <w:t xml:space="preserve"> и </w:t>
      </w:r>
      <w:r w:rsidRPr="008D561E">
        <w:rPr>
          <w:lang w:val="en-US"/>
        </w:rPr>
        <w:t>VLC</w:t>
      </w:r>
      <w:r w:rsidRPr="008D561E">
        <w:t>. Это позволило определить, как архитектура и реализация декодера/рендерера в каждом стеке влияют на общую задержку, что критически важно для приложений с минимальным временем отклика.</w:t>
      </w:r>
    </w:p>
    <w:p w14:paraId="60A1EF54" w14:textId="0B2FB2A2" w:rsidR="00936382" w:rsidRPr="00FF43BD" w:rsidRDefault="00936382" w:rsidP="00936382">
      <w:r w:rsidRPr="00FF43BD">
        <w:t xml:space="preserve">Для тестирования программного приемника из программного пакета ffmpeg, были выбраны параметры, минимизирующие задержку на обработку входного канала: </w:t>
      </w:r>
    </w:p>
    <w:tbl>
      <w:tblPr>
        <w:tblW w:w="0" w:type="auto"/>
        <w:tblLayout w:type="fixed"/>
        <w:tblLook w:val="0600" w:firstRow="0" w:lastRow="0" w:firstColumn="0" w:lastColumn="0" w:noHBand="1" w:noVBand="1"/>
      </w:tblPr>
      <w:tblGrid>
        <w:gridCol w:w="9360"/>
      </w:tblGrid>
      <w:tr w:rsidR="00936382" w:rsidRPr="00FF43BD" w14:paraId="17CC2272" w14:textId="77777777" w:rsidTr="00CC5DC5">
        <w:tc>
          <w:tcPr>
            <w:tcW w:w="9360" w:type="dxa"/>
            <w:shd w:val="clear" w:color="auto" w:fill="FFFFFF"/>
            <w:tcMar>
              <w:top w:w="100" w:type="dxa"/>
              <w:left w:w="100" w:type="dxa"/>
              <w:bottom w:w="100" w:type="dxa"/>
              <w:right w:w="100" w:type="dxa"/>
            </w:tcMar>
          </w:tcPr>
          <w:p w14:paraId="583C2E61" w14:textId="0C0DA142" w:rsidR="00936382" w:rsidRPr="001D24EE" w:rsidRDefault="00936382" w:rsidP="00CC5DC5">
            <w:pPr>
              <w:pBdr>
                <w:top w:val="nil"/>
                <w:left w:val="nil"/>
                <w:bottom w:val="nil"/>
                <w:right w:val="nil"/>
                <w:between w:val="nil"/>
              </w:pBdr>
              <w:spacing w:line="276" w:lineRule="auto"/>
              <w:rPr>
                <w:rFonts w:eastAsia="Consolas"/>
                <w:highlight w:val="white"/>
              </w:rPr>
            </w:pPr>
            <w:r w:rsidRPr="00FF43BD">
              <w:rPr>
                <w:rFonts w:eastAsia="Consolas"/>
                <w:highlight w:val="white"/>
                <w:lang w:val="en-US"/>
              </w:rPr>
              <w:t>$ ffplay -max_delay 0 -max_probe_packets 1 -analyzeduration 0 -flags +</w:t>
            </w:r>
            <w:proofErr w:type="spellStart"/>
            <w:r w:rsidRPr="00FF43BD">
              <w:rPr>
                <w:rFonts w:eastAsia="Consolas"/>
                <w:highlight w:val="white"/>
                <w:lang w:val="en-US"/>
              </w:rPr>
              <w:t>low_delay</w:t>
            </w:r>
            <w:proofErr w:type="spellEnd"/>
            <w:r w:rsidRPr="00FF43BD">
              <w:rPr>
                <w:rFonts w:eastAsia="Consolas"/>
                <w:highlight w:val="white"/>
                <w:lang w:val="en-US"/>
              </w:rPr>
              <w:t xml:space="preserve"> -</w:t>
            </w:r>
            <w:proofErr w:type="spellStart"/>
            <w:r w:rsidRPr="00FF43BD">
              <w:rPr>
                <w:rFonts w:eastAsia="Consolas"/>
                <w:highlight w:val="white"/>
                <w:lang w:val="en-US"/>
              </w:rPr>
              <w:t>fflags</w:t>
            </w:r>
            <w:proofErr w:type="spellEnd"/>
            <w:r w:rsidRPr="00FF43BD">
              <w:rPr>
                <w:rFonts w:eastAsia="Consolas"/>
                <w:highlight w:val="white"/>
                <w:lang w:val="en-US"/>
              </w:rPr>
              <w:t xml:space="preserve"> +</w:t>
            </w:r>
            <w:proofErr w:type="spellStart"/>
            <w:r w:rsidRPr="00FF43BD">
              <w:rPr>
                <w:rFonts w:eastAsia="Consolas"/>
                <w:highlight w:val="white"/>
                <w:lang w:val="en-US"/>
              </w:rPr>
              <w:t>nobuffer</w:t>
            </w:r>
            <w:proofErr w:type="spellEnd"/>
          </w:p>
        </w:tc>
      </w:tr>
    </w:tbl>
    <w:p w14:paraId="1D6AB20B" w14:textId="77777777" w:rsidR="001D24EE" w:rsidRDefault="001D24EE" w:rsidP="001D24EE">
      <w:pPr>
        <w:pBdr>
          <w:top w:val="nil"/>
          <w:left w:val="nil"/>
          <w:bottom w:val="nil"/>
          <w:right w:val="nil"/>
          <w:between w:val="nil"/>
        </w:pBdr>
        <w:spacing w:line="276" w:lineRule="auto"/>
        <w:rPr>
          <w:highlight w:val="white"/>
        </w:rPr>
      </w:pPr>
      <w:r w:rsidRPr="00FF43BD">
        <w:rPr>
          <w:highlight w:val="white"/>
        </w:rPr>
        <w:t xml:space="preserve">С данными параметрами была проведена серия тестов по измерению задержки от события к глазу с использованием конвейера для передачи </w:t>
      </w:r>
      <w:proofErr w:type="spellStart"/>
      <w:r w:rsidRPr="00FF43BD">
        <w:rPr>
          <w:highlight w:val="white"/>
        </w:rPr>
        <w:t>монопоточного</w:t>
      </w:r>
      <w:proofErr w:type="spellEnd"/>
      <w:r w:rsidRPr="00FF43BD">
        <w:rPr>
          <w:highlight w:val="white"/>
        </w:rPr>
        <w:t xml:space="preserve"> видео с кодированием I и P кадров при помощи аппаратного энкодера от NVidia nvv4l2h64enc.</w:t>
      </w:r>
    </w:p>
    <w:p w14:paraId="00DF66F9" w14:textId="20AFA2BC" w:rsidR="00A663EF" w:rsidRPr="00A663EF" w:rsidRDefault="00A663EF" w:rsidP="00A663EF">
      <w:r w:rsidRPr="00FF43BD">
        <w:t xml:space="preserve">Результаты данного тестирования c применением </w:t>
      </w:r>
      <w:proofErr w:type="spellStart"/>
      <w:r w:rsidRPr="00FF43BD">
        <w:t>ffplay</w:t>
      </w:r>
      <w:proofErr w:type="spellEnd"/>
      <w:r w:rsidRPr="00FF43BD">
        <w:t xml:space="preserve"> показали высокую задержку на приеме видеопотока по RTP соединению, учитывая базовую задержку в 150мс, получается, что использование данного аппаратного приемника вносит дополнительно примерно 135мс на получение видеопотока, что является неприемлемым результатом в рамках данной задачи.</w:t>
      </w:r>
      <w:r>
        <w:t xml:space="preserve"> В случае измерений для </w:t>
      </w:r>
      <w:r>
        <w:rPr>
          <w:lang w:val="en-US"/>
        </w:rPr>
        <w:t>VLC</w:t>
      </w:r>
      <w:r w:rsidRPr="00A663EF">
        <w:t xml:space="preserve"> </w:t>
      </w:r>
      <w:r>
        <w:t xml:space="preserve">можно увидеть скачок на результатах измерений, </w:t>
      </w:r>
      <w:r>
        <w:lastRenderedPageBreak/>
        <w:t xml:space="preserve">связанный с динамической буферизацией, являющейся встроенной функцией </w:t>
      </w:r>
      <w:r>
        <w:rPr>
          <w:lang w:val="en-US"/>
        </w:rPr>
        <w:t>VLC</w:t>
      </w:r>
      <w:r>
        <w:t>.</w:t>
      </w:r>
    </w:p>
    <w:p w14:paraId="4616B26D" w14:textId="77777777" w:rsidR="002D3797" w:rsidRPr="00FF43BD" w:rsidRDefault="002D3797" w:rsidP="002D3797">
      <w:pPr>
        <w:jc w:val="center"/>
      </w:pPr>
      <w:r>
        <w:rPr>
          <w:noProof/>
        </w:rPr>
        <w:drawing>
          <wp:inline distT="0" distB="0" distL="0" distR="0" wp14:anchorId="636B92A6" wp14:editId="30E5C98A">
            <wp:extent cx="3733800" cy="2987040"/>
            <wp:effectExtent l="0" t="0" r="0" b="3810"/>
            <wp:docPr id="672939499" name="Рисунок 1" descr="Изображение выглядит как текст, снимок экрана&#10;&#10;Содержимое, созданное искусственным интеллектом, может быть неверны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2939499" name="Рисунок 1" descr="Изображение выглядит как текст, снимок экрана&#10;&#10;Содержимое, созданное искусственным интеллектом, может быть неверным."/>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733800" cy="2987040"/>
                    </a:xfrm>
                    <a:prstGeom prst="rect">
                      <a:avLst/>
                    </a:prstGeom>
                    <a:noFill/>
                    <a:ln>
                      <a:noFill/>
                    </a:ln>
                  </pic:spPr>
                </pic:pic>
              </a:graphicData>
            </a:graphic>
          </wp:inline>
        </w:drawing>
      </w:r>
    </w:p>
    <w:p w14:paraId="25764A8C" w14:textId="7A7187CC" w:rsidR="002D3797" w:rsidRDefault="002D3797" w:rsidP="002D3797">
      <w:pPr>
        <w:pStyle w:val="CaptionImage"/>
      </w:pPr>
      <w:r w:rsidRPr="00FF43BD">
        <w:t xml:space="preserve">Рисунок </w:t>
      </w:r>
      <w:r>
        <w:fldChar w:fldCharType="begin"/>
      </w:r>
      <w:r>
        <w:instrText xml:space="preserve"> SEQ Рисунок \* ARABIC </w:instrText>
      </w:r>
      <w:r>
        <w:fldChar w:fldCharType="separate"/>
      </w:r>
      <w:r>
        <w:rPr>
          <w:noProof/>
        </w:rPr>
        <w:t>17</w:t>
      </w:r>
      <w:r>
        <w:fldChar w:fldCharType="end"/>
      </w:r>
      <w:r w:rsidRPr="00FF43BD">
        <w:t>. Сравнение результатов измерения задержек от глаза к глазу на конечном узле, при использовании различных программных приемников.</w:t>
      </w:r>
    </w:p>
    <w:p w14:paraId="0633641B" w14:textId="58052592" w:rsidR="0099355B" w:rsidRPr="0099355B" w:rsidRDefault="0099355B" w:rsidP="0099355B">
      <w:r w:rsidRPr="00FF43BD">
        <w:t xml:space="preserve">При тестировании размер буфера был выбран равным 10мс, для минимизации влияния на итоговую задержку, однако видно, что в процессе тестирования размер буфера был автоматически увеличен до 50 мс, что вызвало эффект скачка на полученных данных. </w:t>
      </w:r>
    </w:p>
    <w:p w14:paraId="5D421D3F" w14:textId="77777777" w:rsidR="00F53F93" w:rsidRPr="00FF43BD" w:rsidRDefault="00F53F93" w:rsidP="00F53F93">
      <w:pPr>
        <w:pStyle w:val="a8"/>
      </w:pPr>
      <w:r w:rsidRPr="00FF43BD">
        <w:t xml:space="preserve">Таблица </w:t>
      </w:r>
      <w:r>
        <w:fldChar w:fldCharType="begin"/>
      </w:r>
      <w:r>
        <w:instrText xml:space="preserve"> SEQ Таблица \* ARABIC </w:instrText>
      </w:r>
      <w:r>
        <w:fldChar w:fldCharType="separate"/>
      </w:r>
      <w:r>
        <w:rPr>
          <w:noProof/>
        </w:rPr>
        <w:t>10</w:t>
      </w:r>
      <w:r>
        <w:fldChar w:fldCharType="end"/>
      </w:r>
      <w:r w:rsidRPr="00FF43BD">
        <w:t xml:space="preserve">. Результаты измерения задержки на конечном узле при передаче </w:t>
      </w:r>
      <w:proofErr w:type="spellStart"/>
      <w:r w:rsidRPr="00FF43BD">
        <w:t>монопотока</w:t>
      </w:r>
      <w:proofErr w:type="spellEnd"/>
      <w:r w:rsidRPr="00FF43BD">
        <w:t xml:space="preserve"> для различных программных приемников.</w:t>
      </w:r>
    </w:p>
    <w:tbl>
      <w:tblPr>
        <w:tblStyle w:val="aa"/>
        <w:tblW w:w="9355" w:type="dxa"/>
        <w:tblLayout w:type="fixed"/>
        <w:tblLook w:val="0600" w:firstRow="0" w:lastRow="0" w:firstColumn="0" w:lastColumn="0" w:noHBand="1" w:noVBand="1"/>
      </w:tblPr>
      <w:tblGrid>
        <w:gridCol w:w="1615"/>
        <w:gridCol w:w="2700"/>
        <w:gridCol w:w="2340"/>
        <w:gridCol w:w="2700"/>
      </w:tblGrid>
      <w:tr w:rsidR="00F53F93" w:rsidRPr="00FF43BD" w14:paraId="40891D7A" w14:textId="77777777" w:rsidTr="00717D90">
        <w:trPr>
          <w:trHeight w:val="315"/>
        </w:trPr>
        <w:tc>
          <w:tcPr>
            <w:tcW w:w="1615" w:type="dxa"/>
            <w:vAlign w:val="center"/>
          </w:tcPr>
          <w:p w14:paraId="4C68E8DB" w14:textId="77777777" w:rsidR="00F53F93" w:rsidRPr="00FF43BD" w:rsidRDefault="00F53F93" w:rsidP="00717D90">
            <w:pPr>
              <w:spacing w:line="276" w:lineRule="auto"/>
              <w:jc w:val="center"/>
            </w:pPr>
            <w:r w:rsidRPr="00FF43BD">
              <w:t>Кодировщик</w:t>
            </w:r>
          </w:p>
        </w:tc>
        <w:tc>
          <w:tcPr>
            <w:tcW w:w="2700" w:type="dxa"/>
            <w:vAlign w:val="center"/>
          </w:tcPr>
          <w:p w14:paraId="6FB9F3C5" w14:textId="77777777" w:rsidR="00F53F93" w:rsidRPr="00FF43BD" w:rsidRDefault="00F53F93" w:rsidP="00717D90">
            <w:pPr>
              <w:spacing w:line="276" w:lineRule="auto"/>
              <w:jc w:val="center"/>
            </w:pPr>
            <w:r w:rsidRPr="00FF43BD">
              <w:t>Параметры</w:t>
            </w:r>
          </w:p>
        </w:tc>
        <w:tc>
          <w:tcPr>
            <w:tcW w:w="2340" w:type="dxa"/>
            <w:vAlign w:val="center"/>
          </w:tcPr>
          <w:p w14:paraId="4BC9C114" w14:textId="77777777" w:rsidR="00F53F93" w:rsidRPr="00FF43BD" w:rsidRDefault="00F53F93" w:rsidP="00717D90">
            <w:pPr>
              <w:spacing w:line="276" w:lineRule="auto"/>
              <w:jc w:val="center"/>
            </w:pPr>
            <w:r w:rsidRPr="00FF43BD">
              <w:t>Результат</w:t>
            </w:r>
          </w:p>
        </w:tc>
        <w:tc>
          <w:tcPr>
            <w:tcW w:w="2700" w:type="dxa"/>
            <w:vAlign w:val="center"/>
          </w:tcPr>
          <w:p w14:paraId="1601077E" w14:textId="77777777" w:rsidR="00F53F93" w:rsidRPr="00FF43BD" w:rsidRDefault="00F53F93" w:rsidP="00717D90">
            <w:pPr>
              <w:spacing w:line="276" w:lineRule="auto"/>
              <w:jc w:val="center"/>
            </w:pPr>
            <w:r w:rsidRPr="00FF43BD">
              <w:t>Значение</w:t>
            </w:r>
          </w:p>
        </w:tc>
      </w:tr>
      <w:tr w:rsidR="00F53F93" w:rsidRPr="00FF43BD" w14:paraId="04B624B8" w14:textId="77777777" w:rsidTr="00717D90">
        <w:trPr>
          <w:trHeight w:val="315"/>
        </w:trPr>
        <w:tc>
          <w:tcPr>
            <w:tcW w:w="1615" w:type="dxa"/>
            <w:vMerge w:val="restart"/>
            <w:vAlign w:val="center"/>
          </w:tcPr>
          <w:p w14:paraId="673CADB4" w14:textId="77777777" w:rsidR="00F53F93" w:rsidRPr="00FF43BD" w:rsidRDefault="00F53F93" w:rsidP="00717D90">
            <w:pPr>
              <w:spacing w:line="276" w:lineRule="auto"/>
              <w:jc w:val="center"/>
            </w:pPr>
            <w:proofErr w:type="spellStart"/>
            <w:r w:rsidRPr="00FF43BD">
              <w:t>ffplay</w:t>
            </w:r>
            <w:proofErr w:type="spellEnd"/>
          </w:p>
        </w:tc>
        <w:tc>
          <w:tcPr>
            <w:tcW w:w="2700" w:type="dxa"/>
            <w:vMerge w:val="restart"/>
            <w:vAlign w:val="center"/>
          </w:tcPr>
          <w:p w14:paraId="1DE0D12C" w14:textId="77777777" w:rsidR="00F53F93" w:rsidRPr="00FF43BD" w:rsidRDefault="00F53F93" w:rsidP="00717D90">
            <w:pPr>
              <w:spacing w:line="276" w:lineRule="auto"/>
              <w:jc w:val="center"/>
              <w:rPr>
                <w:lang w:val="en-US"/>
              </w:rPr>
            </w:pPr>
            <w:r w:rsidRPr="00FF43BD">
              <w:rPr>
                <w:lang w:val="en-US"/>
              </w:rPr>
              <w:t>-</w:t>
            </w:r>
            <w:proofErr w:type="spellStart"/>
            <w:r w:rsidRPr="00FF43BD">
              <w:rPr>
                <w:lang w:val="en-US"/>
              </w:rPr>
              <w:t>max_delay</w:t>
            </w:r>
            <w:proofErr w:type="spellEnd"/>
            <w:r w:rsidRPr="00FF43BD">
              <w:rPr>
                <w:lang w:val="en-US"/>
              </w:rPr>
              <w:t xml:space="preserve"> 0 -</w:t>
            </w:r>
            <w:proofErr w:type="spellStart"/>
            <w:r w:rsidRPr="00FF43BD">
              <w:rPr>
                <w:lang w:val="en-US"/>
              </w:rPr>
              <w:t>max_probe_packets</w:t>
            </w:r>
            <w:proofErr w:type="spellEnd"/>
            <w:r w:rsidRPr="00FF43BD">
              <w:rPr>
                <w:lang w:val="en-US"/>
              </w:rPr>
              <w:t xml:space="preserve"> 1 -flags +</w:t>
            </w:r>
            <w:proofErr w:type="spellStart"/>
            <w:r w:rsidRPr="00FF43BD">
              <w:rPr>
                <w:lang w:val="en-US"/>
              </w:rPr>
              <w:t>low_delay</w:t>
            </w:r>
            <w:proofErr w:type="spellEnd"/>
            <w:r w:rsidRPr="00FF43BD">
              <w:rPr>
                <w:lang w:val="en-US"/>
              </w:rPr>
              <w:t xml:space="preserve"> -</w:t>
            </w:r>
            <w:proofErr w:type="spellStart"/>
            <w:r w:rsidRPr="00FF43BD">
              <w:rPr>
                <w:lang w:val="en-US"/>
              </w:rPr>
              <w:t>fflags</w:t>
            </w:r>
            <w:proofErr w:type="spellEnd"/>
            <w:r w:rsidRPr="00FF43BD">
              <w:rPr>
                <w:lang w:val="en-US"/>
              </w:rPr>
              <w:t xml:space="preserve"> +</w:t>
            </w:r>
            <w:proofErr w:type="spellStart"/>
            <w:r w:rsidRPr="00FF43BD">
              <w:rPr>
                <w:lang w:val="en-US"/>
              </w:rPr>
              <w:t>nobuffer</w:t>
            </w:r>
            <w:proofErr w:type="spellEnd"/>
          </w:p>
        </w:tc>
        <w:tc>
          <w:tcPr>
            <w:tcW w:w="2340" w:type="dxa"/>
            <w:vAlign w:val="center"/>
          </w:tcPr>
          <w:p w14:paraId="54C54559" w14:textId="77777777" w:rsidR="00F53F93" w:rsidRPr="00FF43BD" w:rsidRDefault="00F53F93" w:rsidP="00717D90">
            <w:pPr>
              <w:spacing w:line="276" w:lineRule="auto"/>
              <w:jc w:val="center"/>
            </w:pPr>
            <w:r w:rsidRPr="00FF43BD">
              <w:t>Средняя задержка (± ДИ 99.0%)</w:t>
            </w:r>
          </w:p>
        </w:tc>
        <w:tc>
          <w:tcPr>
            <w:tcW w:w="2700" w:type="dxa"/>
            <w:vAlign w:val="center"/>
          </w:tcPr>
          <w:p w14:paraId="2F02424C" w14:textId="77777777" w:rsidR="00F53F93" w:rsidRPr="00FF43BD" w:rsidRDefault="00F53F93" w:rsidP="00717D90">
            <w:pPr>
              <w:spacing w:line="276" w:lineRule="auto"/>
              <w:jc w:val="center"/>
            </w:pPr>
            <w:r w:rsidRPr="00FF43BD">
              <w:t>286.23±1.39</w:t>
            </w:r>
          </w:p>
        </w:tc>
      </w:tr>
      <w:tr w:rsidR="00F53F93" w:rsidRPr="00FF43BD" w14:paraId="3A18279A" w14:textId="77777777" w:rsidTr="00717D90">
        <w:trPr>
          <w:trHeight w:val="315"/>
        </w:trPr>
        <w:tc>
          <w:tcPr>
            <w:tcW w:w="1615" w:type="dxa"/>
            <w:vMerge/>
            <w:vAlign w:val="center"/>
          </w:tcPr>
          <w:p w14:paraId="5AAB68C8" w14:textId="77777777" w:rsidR="00F53F93" w:rsidRPr="00FF43BD" w:rsidRDefault="00F53F93" w:rsidP="00717D90">
            <w:pPr>
              <w:spacing w:line="276" w:lineRule="auto"/>
              <w:jc w:val="center"/>
            </w:pPr>
          </w:p>
        </w:tc>
        <w:tc>
          <w:tcPr>
            <w:tcW w:w="2700" w:type="dxa"/>
            <w:vMerge/>
            <w:vAlign w:val="center"/>
          </w:tcPr>
          <w:p w14:paraId="7CDF947F" w14:textId="77777777" w:rsidR="00F53F93" w:rsidRPr="00FF43BD" w:rsidRDefault="00F53F93" w:rsidP="00717D90">
            <w:pPr>
              <w:spacing w:line="276" w:lineRule="auto"/>
              <w:jc w:val="center"/>
            </w:pPr>
          </w:p>
        </w:tc>
        <w:tc>
          <w:tcPr>
            <w:tcW w:w="2340" w:type="dxa"/>
            <w:vAlign w:val="center"/>
          </w:tcPr>
          <w:p w14:paraId="2850D628" w14:textId="77777777" w:rsidR="00F53F93" w:rsidRPr="00FF43BD" w:rsidRDefault="00F53F93" w:rsidP="00717D90">
            <w:pPr>
              <w:spacing w:line="276" w:lineRule="auto"/>
              <w:jc w:val="center"/>
            </w:pPr>
            <w:r w:rsidRPr="00FF43BD">
              <w:t>Стандартное отклонение</w:t>
            </w:r>
          </w:p>
        </w:tc>
        <w:tc>
          <w:tcPr>
            <w:tcW w:w="2700" w:type="dxa"/>
            <w:vAlign w:val="center"/>
          </w:tcPr>
          <w:p w14:paraId="4034867C" w14:textId="77777777" w:rsidR="00F53F93" w:rsidRPr="00FF43BD" w:rsidRDefault="00F53F93" w:rsidP="00717D90">
            <w:pPr>
              <w:spacing w:line="276" w:lineRule="auto"/>
              <w:jc w:val="center"/>
            </w:pPr>
            <w:r w:rsidRPr="00FF43BD">
              <w:t>6.23</w:t>
            </w:r>
          </w:p>
        </w:tc>
      </w:tr>
      <w:tr w:rsidR="00F53F93" w:rsidRPr="00FF43BD" w14:paraId="162CA081" w14:textId="77777777" w:rsidTr="00717D90">
        <w:trPr>
          <w:trHeight w:val="315"/>
        </w:trPr>
        <w:tc>
          <w:tcPr>
            <w:tcW w:w="1615" w:type="dxa"/>
            <w:vMerge w:val="restart"/>
            <w:vAlign w:val="center"/>
          </w:tcPr>
          <w:p w14:paraId="4BB40FA5" w14:textId="77777777" w:rsidR="00F53F93" w:rsidRPr="00FF43BD" w:rsidRDefault="00F53F93" w:rsidP="00717D90">
            <w:pPr>
              <w:spacing w:line="276" w:lineRule="auto"/>
              <w:jc w:val="center"/>
            </w:pPr>
            <w:proofErr w:type="spellStart"/>
            <w:r w:rsidRPr="00FF43BD">
              <w:t>vlc</w:t>
            </w:r>
            <w:proofErr w:type="spellEnd"/>
          </w:p>
        </w:tc>
        <w:tc>
          <w:tcPr>
            <w:tcW w:w="2700" w:type="dxa"/>
            <w:vMerge w:val="restart"/>
            <w:vAlign w:val="center"/>
          </w:tcPr>
          <w:p w14:paraId="55C8F878" w14:textId="77777777" w:rsidR="00F53F93" w:rsidRPr="00FF43BD" w:rsidRDefault="00F53F93" w:rsidP="00717D90">
            <w:pPr>
              <w:spacing w:line="276" w:lineRule="auto"/>
              <w:jc w:val="center"/>
            </w:pPr>
            <w:r w:rsidRPr="00FF43BD">
              <w:t>-</w:t>
            </w:r>
            <w:proofErr w:type="spellStart"/>
            <w:r w:rsidRPr="00FF43BD">
              <w:t>low-delay</w:t>
            </w:r>
            <w:proofErr w:type="spellEnd"/>
          </w:p>
          <w:p w14:paraId="19F0F108" w14:textId="77777777" w:rsidR="00F53F93" w:rsidRPr="00FF43BD" w:rsidRDefault="00F53F93" w:rsidP="00717D90">
            <w:pPr>
              <w:spacing w:line="276" w:lineRule="auto"/>
              <w:jc w:val="center"/>
            </w:pPr>
            <w:r w:rsidRPr="00FF43BD">
              <w:t>-</w:t>
            </w:r>
            <w:proofErr w:type="spellStart"/>
            <w:r w:rsidRPr="00FF43BD">
              <w:t>buffer</w:t>
            </w:r>
            <w:proofErr w:type="spellEnd"/>
            <w:r w:rsidRPr="00FF43BD">
              <w:t>=10ms</w:t>
            </w:r>
          </w:p>
        </w:tc>
        <w:tc>
          <w:tcPr>
            <w:tcW w:w="2340" w:type="dxa"/>
            <w:vAlign w:val="center"/>
          </w:tcPr>
          <w:p w14:paraId="4B5B86CA" w14:textId="77777777" w:rsidR="00F53F93" w:rsidRPr="00FF43BD" w:rsidRDefault="00F53F93" w:rsidP="00717D90">
            <w:pPr>
              <w:spacing w:line="276" w:lineRule="auto"/>
              <w:jc w:val="center"/>
            </w:pPr>
            <w:r w:rsidRPr="00FF43BD">
              <w:t>Средняя задержка (± ДИ 99.0%)</w:t>
            </w:r>
          </w:p>
        </w:tc>
        <w:tc>
          <w:tcPr>
            <w:tcW w:w="2700" w:type="dxa"/>
            <w:vAlign w:val="center"/>
          </w:tcPr>
          <w:p w14:paraId="114EC6C8" w14:textId="77777777" w:rsidR="00F53F93" w:rsidRPr="00FF43BD" w:rsidRDefault="00F53F93" w:rsidP="00717D90">
            <w:pPr>
              <w:spacing w:line="276" w:lineRule="auto"/>
              <w:jc w:val="center"/>
            </w:pPr>
            <w:r w:rsidRPr="00FF43BD">
              <w:t>255.65±4.61</w:t>
            </w:r>
          </w:p>
        </w:tc>
      </w:tr>
      <w:tr w:rsidR="00F53F93" w:rsidRPr="00FF43BD" w14:paraId="14EAB567" w14:textId="77777777" w:rsidTr="00717D90">
        <w:trPr>
          <w:trHeight w:val="269"/>
        </w:trPr>
        <w:tc>
          <w:tcPr>
            <w:tcW w:w="1615" w:type="dxa"/>
            <w:vMerge/>
            <w:vAlign w:val="center"/>
          </w:tcPr>
          <w:p w14:paraId="49163108" w14:textId="77777777" w:rsidR="00F53F93" w:rsidRPr="00FF43BD" w:rsidRDefault="00F53F93" w:rsidP="00717D90">
            <w:pPr>
              <w:spacing w:line="276" w:lineRule="auto"/>
              <w:jc w:val="center"/>
            </w:pPr>
          </w:p>
        </w:tc>
        <w:tc>
          <w:tcPr>
            <w:tcW w:w="2700" w:type="dxa"/>
            <w:vMerge/>
            <w:vAlign w:val="center"/>
          </w:tcPr>
          <w:p w14:paraId="7363D446" w14:textId="77777777" w:rsidR="00F53F93" w:rsidRPr="00FF43BD" w:rsidRDefault="00F53F93" w:rsidP="00717D90">
            <w:pPr>
              <w:spacing w:line="276" w:lineRule="auto"/>
              <w:jc w:val="center"/>
            </w:pPr>
          </w:p>
        </w:tc>
        <w:tc>
          <w:tcPr>
            <w:tcW w:w="2340" w:type="dxa"/>
            <w:vAlign w:val="center"/>
          </w:tcPr>
          <w:p w14:paraId="57D36F80" w14:textId="77777777" w:rsidR="00F53F93" w:rsidRPr="00FF43BD" w:rsidRDefault="00F53F93" w:rsidP="00717D90">
            <w:pPr>
              <w:spacing w:line="276" w:lineRule="auto"/>
              <w:jc w:val="center"/>
            </w:pPr>
            <w:r w:rsidRPr="00FF43BD">
              <w:t>Стандартное отклонение</w:t>
            </w:r>
          </w:p>
        </w:tc>
        <w:tc>
          <w:tcPr>
            <w:tcW w:w="2700" w:type="dxa"/>
            <w:vAlign w:val="center"/>
          </w:tcPr>
          <w:p w14:paraId="656954E5" w14:textId="77777777" w:rsidR="00F53F93" w:rsidRPr="00FF43BD" w:rsidRDefault="00F53F93" w:rsidP="00717D90">
            <w:pPr>
              <w:spacing w:line="276" w:lineRule="auto"/>
              <w:jc w:val="center"/>
            </w:pPr>
            <w:r w:rsidRPr="00FF43BD">
              <w:t>20.57</w:t>
            </w:r>
          </w:p>
        </w:tc>
      </w:tr>
      <w:tr w:rsidR="00F53F93" w:rsidRPr="00FF43BD" w14:paraId="1C8E1676" w14:textId="77777777" w:rsidTr="00717D90">
        <w:trPr>
          <w:trHeight w:val="315"/>
        </w:trPr>
        <w:tc>
          <w:tcPr>
            <w:tcW w:w="1615" w:type="dxa"/>
            <w:vMerge w:val="restart"/>
            <w:vAlign w:val="center"/>
          </w:tcPr>
          <w:p w14:paraId="0B3DEC97" w14:textId="77777777" w:rsidR="00F53F93" w:rsidRPr="00FF43BD" w:rsidRDefault="00F53F93" w:rsidP="00717D90">
            <w:pPr>
              <w:spacing w:line="276" w:lineRule="auto"/>
              <w:jc w:val="center"/>
            </w:pPr>
            <w:proofErr w:type="spellStart"/>
            <w:r w:rsidRPr="00FF43BD">
              <w:t>gstreamer</w:t>
            </w:r>
            <w:proofErr w:type="spellEnd"/>
          </w:p>
        </w:tc>
        <w:tc>
          <w:tcPr>
            <w:tcW w:w="2700" w:type="dxa"/>
            <w:vMerge w:val="restart"/>
            <w:vAlign w:val="center"/>
          </w:tcPr>
          <w:p w14:paraId="61AA0ADC" w14:textId="77777777" w:rsidR="00F53F93" w:rsidRPr="00FF43BD" w:rsidRDefault="00F53F93" w:rsidP="00717D90">
            <w:pPr>
              <w:spacing w:line="276" w:lineRule="auto"/>
              <w:jc w:val="center"/>
            </w:pPr>
            <w:r w:rsidRPr="00FF43BD">
              <w:t xml:space="preserve">nvv4l2h264enc </w:t>
            </w:r>
            <w:r>
              <w:t xml:space="preserve">с </w:t>
            </w:r>
            <w:r w:rsidRPr="00FF43BD">
              <w:t>инкапсуляцией потока в контейнер MPEG-TS</w:t>
            </w:r>
          </w:p>
        </w:tc>
        <w:tc>
          <w:tcPr>
            <w:tcW w:w="2340" w:type="dxa"/>
            <w:vAlign w:val="center"/>
          </w:tcPr>
          <w:p w14:paraId="536F87FE" w14:textId="77777777" w:rsidR="00F53F93" w:rsidRPr="00FF43BD" w:rsidRDefault="00F53F93" w:rsidP="00717D90">
            <w:pPr>
              <w:spacing w:line="276" w:lineRule="auto"/>
              <w:jc w:val="center"/>
            </w:pPr>
            <w:r w:rsidRPr="00FF43BD">
              <w:t>Средняя задержка (± ДИ 99.0%)</w:t>
            </w:r>
          </w:p>
        </w:tc>
        <w:tc>
          <w:tcPr>
            <w:tcW w:w="2700" w:type="dxa"/>
            <w:vAlign w:val="center"/>
          </w:tcPr>
          <w:p w14:paraId="78C0EE97" w14:textId="77777777" w:rsidR="00F53F93" w:rsidRPr="00FF43BD" w:rsidRDefault="00F53F93" w:rsidP="00717D90">
            <w:pPr>
              <w:spacing w:line="276" w:lineRule="auto"/>
              <w:jc w:val="center"/>
            </w:pPr>
            <w:r w:rsidRPr="00FF43BD">
              <w:t>150.77±3.44</w:t>
            </w:r>
          </w:p>
        </w:tc>
      </w:tr>
      <w:tr w:rsidR="00F53F93" w:rsidRPr="00FF43BD" w14:paraId="64771202" w14:textId="77777777" w:rsidTr="00717D90">
        <w:trPr>
          <w:trHeight w:val="315"/>
        </w:trPr>
        <w:tc>
          <w:tcPr>
            <w:tcW w:w="1615" w:type="dxa"/>
            <w:vMerge/>
            <w:vAlign w:val="center"/>
          </w:tcPr>
          <w:p w14:paraId="12006D3C" w14:textId="77777777" w:rsidR="00F53F93" w:rsidRPr="00FF43BD" w:rsidRDefault="00F53F93" w:rsidP="00717D90">
            <w:pPr>
              <w:spacing w:line="276" w:lineRule="auto"/>
              <w:jc w:val="center"/>
            </w:pPr>
          </w:p>
        </w:tc>
        <w:tc>
          <w:tcPr>
            <w:tcW w:w="2700" w:type="dxa"/>
            <w:vMerge/>
            <w:vAlign w:val="center"/>
          </w:tcPr>
          <w:p w14:paraId="356B4B66" w14:textId="77777777" w:rsidR="00F53F93" w:rsidRPr="00FF43BD" w:rsidRDefault="00F53F93" w:rsidP="00717D90">
            <w:pPr>
              <w:spacing w:line="276" w:lineRule="auto"/>
              <w:jc w:val="center"/>
            </w:pPr>
          </w:p>
        </w:tc>
        <w:tc>
          <w:tcPr>
            <w:tcW w:w="2340" w:type="dxa"/>
            <w:vAlign w:val="center"/>
          </w:tcPr>
          <w:p w14:paraId="70384F29" w14:textId="77777777" w:rsidR="00F53F93" w:rsidRPr="00FF43BD" w:rsidRDefault="00F53F93" w:rsidP="00717D90">
            <w:pPr>
              <w:spacing w:line="276" w:lineRule="auto"/>
              <w:jc w:val="center"/>
            </w:pPr>
            <w:r w:rsidRPr="00FF43BD">
              <w:t>Стандартное отклонение</w:t>
            </w:r>
          </w:p>
        </w:tc>
        <w:tc>
          <w:tcPr>
            <w:tcW w:w="2700" w:type="dxa"/>
            <w:vAlign w:val="center"/>
          </w:tcPr>
          <w:p w14:paraId="3B41C032" w14:textId="77777777" w:rsidR="00F53F93" w:rsidRPr="00FF43BD" w:rsidRDefault="00F53F93" w:rsidP="00717D90">
            <w:pPr>
              <w:spacing w:line="276" w:lineRule="auto"/>
              <w:jc w:val="center"/>
            </w:pPr>
            <w:r w:rsidRPr="00FF43BD">
              <w:t>19.57</w:t>
            </w:r>
          </w:p>
        </w:tc>
      </w:tr>
    </w:tbl>
    <w:p w14:paraId="757373BB" w14:textId="7E50A9B1" w:rsidR="00CF4B2F" w:rsidRPr="00FF43BD" w:rsidRDefault="00CF4B2F" w:rsidP="001D24EE">
      <w:r w:rsidRPr="00FF43BD">
        <w:t xml:space="preserve">Результаты данного этапа показали оптимальность использования </w:t>
      </w:r>
      <w:proofErr w:type="spellStart"/>
      <w:r w:rsidRPr="00FF43BD">
        <w:t>gstreamer</w:t>
      </w:r>
      <w:proofErr w:type="spellEnd"/>
      <w:r w:rsidRPr="00FF43BD">
        <w:t>, как решения для приема видеопотока, позволяющего произвести быстрое прототипирование конвейера с оптимальной производительностью</w:t>
      </w:r>
      <w:r>
        <w:t>.</w:t>
      </w:r>
    </w:p>
    <w:p w14:paraId="360E9ACE" w14:textId="6C9C6AA1" w:rsidR="00531DB7" w:rsidRPr="00D7102C" w:rsidRDefault="00CC5DC5" w:rsidP="001E25FB">
      <w:pPr>
        <w:pStyle w:val="1"/>
      </w:pPr>
      <w:bookmarkStart w:id="43" w:name="_m8ygi4pkaipq" w:colFirst="0" w:colLast="0"/>
      <w:bookmarkStart w:id="44" w:name="_psmhpbl2okpb" w:colFirst="0" w:colLast="0"/>
      <w:bookmarkStart w:id="45" w:name="_kzulrgm7fqnz" w:colFirst="0" w:colLast="0"/>
      <w:bookmarkStart w:id="46" w:name="_v3xvy0khvicf" w:colFirst="0" w:colLast="0"/>
      <w:bookmarkStart w:id="47" w:name="_etn5bkubu0ql" w:colFirst="0" w:colLast="0"/>
      <w:bookmarkEnd w:id="43"/>
      <w:bookmarkEnd w:id="44"/>
      <w:bookmarkEnd w:id="45"/>
      <w:bookmarkEnd w:id="46"/>
      <w:bookmarkEnd w:id="47"/>
      <w:r w:rsidRPr="00FF43BD">
        <w:t>Заключение</w:t>
      </w:r>
    </w:p>
    <w:p w14:paraId="5B9132EA" w14:textId="7F0BDEFA" w:rsidR="00F53F93" w:rsidRPr="0027528B" w:rsidRDefault="00F53F93" w:rsidP="00F53F93">
      <w:pPr>
        <w:spacing w:before="240" w:after="240"/>
      </w:pPr>
      <w:r>
        <w:lastRenderedPageBreak/>
        <w:t xml:space="preserve">Данное исследование показало, что создание дублирующей системы видеоконтроля для хирургического комплекса </w:t>
      </w:r>
      <w:r>
        <w:rPr>
          <w:lang w:val="en-US"/>
        </w:rPr>
        <w:t>da</w:t>
      </w:r>
      <w:r w:rsidRPr="00185BC9">
        <w:t xml:space="preserve"> </w:t>
      </w:r>
      <w:r>
        <w:rPr>
          <w:lang w:val="en-US"/>
        </w:rPr>
        <w:t>Vinci</w:t>
      </w:r>
      <w:r>
        <w:t xml:space="preserve"> возможно с использованием широкодоступного оборудования, но не подходит для системы управления действиями робота, измеренная задержка находится на границе комфортной задержки. </w:t>
      </w:r>
      <w:r w:rsidRPr="00FF43BD">
        <w:t>Плата захвата с минимальным конвейером вносит порядка ~25 мс задержки от события до глаза. Этот вклад слишком большой и составляет четверть от целевого бюджета в 100 мс</w:t>
      </w:r>
      <w:r>
        <w:t xml:space="preserve">. Что требует </w:t>
      </w:r>
      <w:r w:rsidRPr="00FF43BD">
        <w:t>использовани</w:t>
      </w:r>
      <w:r>
        <w:t>я</w:t>
      </w:r>
      <w:r w:rsidRPr="00FF43BD">
        <w:t xml:space="preserve"> агрессивны</w:t>
      </w:r>
      <w:r>
        <w:t>х</w:t>
      </w:r>
      <w:r w:rsidRPr="00FF43BD">
        <w:t xml:space="preserve"> настро</w:t>
      </w:r>
      <w:r>
        <w:t>ек</w:t>
      </w:r>
      <w:r w:rsidRPr="00FF43BD">
        <w:t xml:space="preserve"> конвейера, направленные на подавление любых форм буферизации.</w:t>
      </w:r>
      <w:r w:rsidR="0027528B">
        <w:t xml:space="preserve"> </w:t>
      </w:r>
    </w:p>
    <w:p w14:paraId="4DC6946D" w14:textId="5638EC78" w:rsidR="00C36646" w:rsidRPr="00FF43BD" w:rsidRDefault="00C36646" w:rsidP="00F53F93">
      <w:pPr>
        <w:jc w:val="center"/>
      </w:pPr>
      <w:r w:rsidRPr="00FF43BD">
        <w:rPr>
          <w:noProof/>
        </w:rPr>
        <w:drawing>
          <wp:inline distT="0" distB="0" distL="0" distR="0" wp14:anchorId="60D48D63" wp14:editId="368627DD">
            <wp:extent cx="5397431" cy="2880360"/>
            <wp:effectExtent l="0" t="0" r="0" b="0"/>
            <wp:docPr id="217780418" name="Рисунок 6" descr="Изображение выглядит как текст, снимок экрана, Шрифт, черный&#10;&#10;Содержимое, созданное искусственным интеллектом, может быть неверны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7780418" name="Рисунок 6" descr="Изображение выглядит как текст, снимок экрана, Шрифт, черный&#10;&#10;Содержимое, созданное искусственным интеллектом, может быть неверным."/>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415130" cy="2889805"/>
                    </a:xfrm>
                    <a:prstGeom prst="rect">
                      <a:avLst/>
                    </a:prstGeom>
                    <a:noFill/>
                    <a:ln>
                      <a:noFill/>
                    </a:ln>
                  </pic:spPr>
                </pic:pic>
              </a:graphicData>
            </a:graphic>
          </wp:inline>
        </w:drawing>
      </w:r>
    </w:p>
    <w:p w14:paraId="6752240F" w14:textId="0C5A84DE" w:rsidR="00C36646" w:rsidRPr="00FF43BD" w:rsidRDefault="00C36646" w:rsidP="00C36646">
      <w:pPr>
        <w:pStyle w:val="CaptionImage"/>
      </w:pPr>
      <w:bookmarkStart w:id="48" w:name="_Ref213100622"/>
      <w:r w:rsidRPr="00FF43BD">
        <w:t xml:space="preserve">Рисунок </w:t>
      </w:r>
      <w:r w:rsidR="007A5486">
        <w:fldChar w:fldCharType="begin"/>
      </w:r>
      <w:r w:rsidR="007A5486">
        <w:instrText xml:space="preserve"> SEQ Рисунок \* ARABIC </w:instrText>
      </w:r>
      <w:r w:rsidR="007A5486">
        <w:fldChar w:fldCharType="separate"/>
      </w:r>
      <w:r w:rsidR="00D7102C">
        <w:rPr>
          <w:noProof/>
        </w:rPr>
        <w:t>18</w:t>
      </w:r>
      <w:r w:rsidR="007A5486">
        <w:fldChar w:fldCharType="end"/>
      </w:r>
      <w:bookmarkEnd w:id="48"/>
      <w:r w:rsidR="00473D64" w:rsidRPr="00FF43BD">
        <w:t>.</w:t>
      </w:r>
      <w:r w:rsidRPr="00FF43BD">
        <w:t xml:space="preserve"> Результаты, полученные с предлагаемыми оптимизациями передачи стереовидео и получением данных с хирургического комплекса </w:t>
      </w:r>
      <w:proofErr w:type="spellStart"/>
      <w:r w:rsidRPr="00FF43BD">
        <w:t>Da</w:t>
      </w:r>
      <w:proofErr w:type="spellEnd"/>
      <w:r w:rsidRPr="00FF43BD">
        <w:t xml:space="preserve"> Vinci</w:t>
      </w:r>
      <w:r w:rsidR="00473D64" w:rsidRPr="00FF43BD">
        <w:t>.</w:t>
      </w:r>
    </w:p>
    <w:p w14:paraId="4FC24007" w14:textId="418EC903" w:rsidR="001A6512" w:rsidRPr="00FF43BD" w:rsidRDefault="00CC5DC5" w:rsidP="00185BC9">
      <w:pPr>
        <w:spacing w:before="240" w:after="240"/>
      </w:pPr>
      <w:r w:rsidRPr="00FF43BD">
        <w:t>Достигнутая задержка</w:t>
      </w:r>
      <w:r w:rsidR="00476356" w:rsidRPr="00FF43BD">
        <w:t>: минимально</w:t>
      </w:r>
      <w:r w:rsidR="00476356" w:rsidRPr="00FF43BD">
        <w:t xml:space="preserve"> измеренная задержка от события до глаза при передаче синхронизированного стереопотока составила 103 мс по сети, при использовании программного кодека x264enc и передаче стереовидео.</w:t>
      </w:r>
      <w:r w:rsidR="00476356">
        <w:t xml:space="preserve"> </w:t>
      </w:r>
      <w:r w:rsidRPr="00FF43BD">
        <w:t>Оптимизированные конфигурации обеспечивают</w:t>
      </w:r>
      <w:r w:rsidR="0055095D" w:rsidRPr="00FF43BD">
        <w:t xml:space="preserve"> добавленную</w:t>
      </w:r>
      <w:r w:rsidRPr="00FF43BD">
        <w:t xml:space="preserve"> задержку </w:t>
      </w:r>
      <w:r w:rsidR="00E94D86" w:rsidRPr="00FF43BD">
        <w:t>на кодирование</w:t>
      </w:r>
      <w:r w:rsidR="00EA4D32">
        <w:t>,</w:t>
      </w:r>
      <w:r w:rsidR="00E94D86" w:rsidRPr="00FF43BD">
        <w:t xml:space="preserve"> декодирование</w:t>
      </w:r>
      <w:r w:rsidR="00EA4D32">
        <w:t xml:space="preserve"> и передачу кадров в сети</w:t>
      </w:r>
      <w:r w:rsidR="00E94D86" w:rsidRPr="00FF43BD">
        <w:t xml:space="preserve"> </w:t>
      </w:r>
      <w:r w:rsidRPr="00FF43BD">
        <w:t xml:space="preserve">на уровне </w:t>
      </w:r>
      <w:r w:rsidR="00185BC9">
        <w:t>23</w:t>
      </w:r>
      <w:r w:rsidR="0080622E" w:rsidRPr="00FF43BD">
        <w:t>–</w:t>
      </w:r>
      <w:r w:rsidR="00185BC9">
        <w:t>30</w:t>
      </w:r>
      <w:r w:rsidR="00DB52F9" w:rsidRPr="00FF43BD">
        <w:t xml:space="preserve"> мс</w:t>
      </w:r>
      <w:r w:rsidR="00E94D86" w:rsidRPr="00FF43BD">
        <w:t xml:space="preserve"> (с учетом компенсации задержки, измеренной на уровне </w:t>
      </w:r>
      <w:r w:rsidR="00185BC9">
        <w:t>80</w:t>
      </w:r>
      <w:r w:rsidR="00E94D86" w:rsidRPr="00FF43BD">
        <w:t xml:space="preserve"> мс</w:t>
      </w:r>
      <w:r w:rsidR="001B5C7A">
        <w:t>,</w:t>
      </w:r>
      <w:r w:rsidR="00185BC9">
        <w:t xml:space="preserve"> от </w:t>
      </w:r>
      <w:r w:rsidR="001B5C7A">
        <w:t>платы захвата</w:t>
      </w:r>
      <w:r w:rsidR="00E94D86" w:rsidRPr="00FF43BD">
        <w:t>)</w:t>
      </w:r>
      <w:r w:rsidR="006F77C3">
        <w:t xml:space="preserve"> и около 50 мс</w:t>
      </w:r>
      <w:r w:rsidR="00476356">
        <w:t xml:space="preserve"> общей добавочной задержки от использования дублирующей системы видеоконтроля,</w:t>
      </w:r>
      <w:r w:rsidR="006F77C3">
        <w:t xml:space="preserve"> посчитан</w:t>
      </w:r>
      <w:r w:rsidR="00476356">
        <w:t>ных</w:t>
      </w:r>
      <w:r w:rsidR="006F77C3">
        <w:t xml:space="preserve"> с учетом компенсации 55 мс</w:t>
      </w:r>
      <w:r w:rsidR="006F77C3">
        <w:t xml:space="preserve"> начальной задержки на обработку нажатия мыши</w:t>
      </w:r>
      <w:r w:rsidR="006F77C3">
        <w:t xml:space="preserve"> (рис. </w:t>
      </w:r>
      <w:r w:rsidR="006F77C3">
        <w:fldChar w:fldCharType="begin"/>
      </w:r>
      <w:r w:rsidR="006F77C3">
        <w:instrText xml:space="preserve"> REF _Ref213100622 </w:instrText>
      </w:r>
      <w:r w:rsidR="006F77C3" w:rsidRPr="0027528B">
        <w:instrText xml:space="preserve">\# 0 </w:instrText>
      </w:r>
      <w:r w:rsidR="006F77C3">
        <w:instrText xml:space="preserve">\h </w:instrText>
      </w:r>
      <w:r w:rsidR="006F77C3">
        <w:fldChar w:fldCharType="separate"/>
      </w:r>
      <w:r w:rsidR="006F77C3" w:rsidRPr="0027528B">
        <w:t>18</w:t>
      </w:r>
      <w:r w:rsidR="006F77C3">
        <w:fldChar w:fldCharType="end"/>
      </w:r>
      <w:r w:rsidR="006F77C3">
        <w:t>)</w:t>
      </w:r>
      <w:r w:rsidRPr="00FF43BD">
        <w:t xml:space="preserve">, что соответствует </w:t>
      </w:r>
      <w:r w:rsidR="0055095D" w:rsidRPr="00FF43BD">
        <w:t>приемлемо</w:t>
      </w:r>
      <w:r w:rsidR="00BB22C8" w:rsidRPr="00FF43BD">
        <w:t>й задержке</w:t>
      </w:r>
      <w:r w:rsidR="0055095D" w:rsidRPr="00FF43BD">
        <w:t xml:space="preserve"> </w:t>
      </w:r>
      <w:r w:rsidRPr="00FF43BD">
        <w:t xml:space="preserve">для передачи </w:t>
      </w:r>
      <w:r w:rsidR="004A5797" w:rsidRPr="00FF43BD">
        <w:t>стереовидео</w:t>
      </w:r>
      <w:r w:rsidRPr="00FF43BD">
        <w:t>.</w:t>
      </w:r>
      <w:r w:rsidR="00936382" w:rsidRPr="00FF43BD">
        <w:t xml:space="preserve"> </w:t>
      </w:r>
    </w:p>
    <w:p w14:paraId="65BABDF7" w14:textId="570730BC" w:rsidR="00BA094F" w:rsidRDefault="00CC5DC5" w:rsidP="00185BC9">
      <w:pPr>
        <w:spacing w:before="240" w:after="240"/>
      </w:pPr>
      <w:r w:rsidRPr="00FF43BD">
        <w:t>Оптимизация</w:t>
      </w:r>
      <w:r w:rsidR="004A5797" w:rsidRPr="00FF43BD">
        <w:t>: для</w:t>
      </w:r>
      <w:r w:rsidRPr="00FF43BD">
        <w:t xml:space="preserve"> достижения такого результата необходимо использовать параметры, ориентированные на минимальную задержку, отключать B-кадры и полностью исключать буферизацию на стороне отправителя и получателя, чтобы избежать искусственных задержек</w:t>
      </w:r>
      <w:r w:rsidR="00936382" w:rsidRPr="00FF43BD">
        <w:t xml:space="preserve">. </w:t>
      </w:r>
      <w:r w:rsidR="00042A40">
        <w:t xml:space="preserve">Также рекомендуется включение константного режима контроля скорости потока в комбинации с использованием преднастроек направленных на задержку. </w:t>
      </w:r>
    </w:p>
    <w:p w14:paraId="775021CB" w14:textId="77777777" w:rsidR="00185BC9" w:rsidRDefault="00185BC9" w:rsidP="00185BC9">
      <w:pPr>
        <w:spacing w:before="240" w:after="240"/>
      </w:pPr>
      <w:r>
        <w:t>Рекомендации:</w:t>
      </w:r>
    </w:p>
    <w:p w14:paraId="5F9CE0F6" w14:textId="3D080261" w:rsidR="00042A40" w:rsidRDefault="00042A40" w:rsidP="00185BC9">
      <w:pPr>
        <w:pStyle w:val="af0"/>
        <w:numPr>
          <w:ilvl w:val="0"/>
          <w:numId w:val="18"/>
        </w:numPr>
        <w:spacing w:before="240" w:after="240"/>
      </w:pPr>
      <w:r w:rsidRPr="00FF43BD">
        <w:t>Отключение P-кадров не показало значимого выигрыша в производительности, из-за необходимости передачи видео большего размера.</w:t>
      </w:r>
    </w:p>
    <w:p w14:paraId="4430B715" w14:textId="56D56467" w:rsidR="0027528B" w:rsidRPr="00FF43BD" w:rsidRDefault="0027528B" w:rsidP="00185BC9">
      <w:pPr>
        <w:pStyle w:val="af0"/>
        <w:numPr>
          <w:ilvl w:val="0"/>
          <w:numId w:val="18"/>
        </w:numPr>
        <w:spacing w:before="240" w:after="240"/>
      </w:pPr>
      <w:r>
        <w:lastRenderedPageBreak/>
        <w:t xml:space="preserve">Использование аппаратного энкодера </w:t>
      </w:r>
      <w:proofErr w:type="spellStart"/>
      <w:r>
        <w:rPr>
          <w:lang w:val="en-US"/>
        </w:rPr>
        <w:t>nvv</w:t>
      </w:r>
      <w:proofErr w:type="spellEnd"/>
      <w:r w:rsidRPr="0027528B">
        <w:t>4</w:t>
      </w:r>
      <w:r>
        <w:rPr>
          <w:lang w:val="en-US"/>
        </w:rPr>
        <w:t>l</w:t>
      </w:r>
      <w:r w:rsidRPr="0027528B">
        <w:t>2</w:t>
      </w:r>
      <w:r>
        <w:rPr>
          <w:lang w:val="en-US"/>
        </w:rPr>
        <w:t>h</w:t>
      </w:r>
      <w:r w:rsidRPr="0027528B">
        <w:t>264</w:t>
      </w:r>
      <w:r>
        <w:rPr>
          <w:lang w:val="en-US"/>
        </w:rPr>
        <w:t>enc</w:t>
      </w:r>
      <w:r>
        <w:t xml:space="preserve">, несмотря на 10 мс дополнительной задержки, потребляет значительно меньше вычислительных мощностей </w:t>
      </w:r>
      <w:r>
        <w:rPr>
          <w:lang w:val="en-US"/>
        </w:rPr>
        <w:t>CPU</w:t>
      </w:r>
      <w:r>
        <w:t xml:space="preserve">, что может стать решающим </w:t>
      </w:r>
      <w:r w:rsidR="001C36A4">
        <w:t>фактором в случае, если</w:t>
      </w:r>
      <w:r>
        <w:t xml:space="preserve"> сервер выполняет также другие задачи во время кодирования видеопотока.</w:t>
      </w:r>
    </w:p>
    <w:p w14:paraId="26135B26" w14:textId="7A190742" w:rsidR="00BA094F" w:rsidRPr="00FF43BD" w:rsidRDefault="00BA094F" w:rsidP="00BA094F">
      <w:pPr>
        <w:pStyle w:val="af0"/>
        <w:numPr>
          <w:ilvl w:val="0"/>
          <w:numId w:val="12"/>
        </w:numPr>
        <w:spacing w:before="240" w:after="240"/>
      </w:pPr>
      <w:r w:rsidRPr="00FF43BD">
        <w:t xml:space="preserve">Использование </w:t>
      </w:r>
      <w:proofErr w:type="spellStart"/>
      <w:r w:rsidRPr="00FF43BD">
        <w:t>gstreamer</w:t>
      </w:r>
      <w:proofErr w:type="spellEnd"/>
      <w:r w:rsidRPr="00FF43BD">
        <w:t xml:space="preserve"> на стороне приемника, дает необходимую гибкость в работе и контроль за элементами, участвующими в работе</w:t>
      </w:r>
      <w:r w:rsidR="00204389" w:rsidRPr="00FF43BD">
        <w:t xml:space="preserve">. </w:t>
      </w:r>
    </w:p>
    <w:p w14:paraId="16868B70" w14:textId="142E3375" w:rsidR="00DC3E18" w:rsidRPr="00FF43BD" w:rsidRDefault="00185BC9" w:rsidP="00185BC9">
      <w:pPr>
        <w:pStyle w:val="af0"/>
        <w:numPr>
          <w:ilvl w:val="0"/>
          <w:numId w:val="12"/>
        </w:numPr>
        <w:spacing w:before="240" w:after="240"/>
      </w:pPr>
      <w:r>
        <w:t>Минимизация количества элементов в конвейере – использование почти любых дополнительных элементов ведет к повышению задержки на работу в конвейере, например</w:t>
      </w:r>
      <w:r w:rsidRPr="00185BC9">
        <w:t xml:space="preserve"> </w:t>
      </w:r>
      <w:r>
        <w:t xml:space="preserve">инкапсуляция в </w:t>
      </w:r>
      <w:r>
        <w:rPr>
          <w:lang w:val="en-US"/>
        </w:rPr>
        <w:t>MPEG</w:t>
      </w:r>
      <w:r w:rsidRPr="00185BC9">
        <w:t>-</w:t>
      </w:r>
      <w:r>
        <w:rPr>
          <w:lang w:val="en-US"/>
        </w:rPr>
        <w:t>TS</w:t>
      </w:r>
      <w:r>
        <w:t xml:space="preserve"> добавляет 25–40 мс</w:t>
      </w:r>
      <w:r w:rsidR="00204389" w:rsidRPr="00FF43BD">
        <w:t>.</w:t>
      </w:r>
      <w:r>
        <w:t xml:space="preserve"> </w:t>
      </w:r>
      <w:r w:rsidR="00204389" w:rsidRPr="00FF43BD">
        <w:t xml:space="preserve"> </w:t>
      </w:r>
    </w:p>
    <w:p w14:paraId="13A89CB8" w14:textId="77777777" w:rsidR="00185BC9" w:rsidRPr="00FF43BD" w:rsidRDefault="00185BC9" w:rsidP="00185BC9">
      <w:pPr>
        <w:pStyle w:val="af0"/>
        <w:numPr>
          <w:ilvl w:val="0"/>
          <w:numId w:val="12"/>
        </w:numPr>
        <w:spacing w:before="240" w:after="240"/>
      </w:pPr>
      <w:r w:rsidRPr="00FF43BD">
        <w:t xml:space="preserve">Аппаратная реализация кодека nvh264enc показало близкую производительность к nvv4l2h264enc, однако в пользу последнего является глубокая интеграция с </w:t>
      </w:r>
      <w:proofErr w:type="spellStart"/>
      <w:r w:rsidRPr="00FF43BD">
        <w:t>DeepStream</w:t>
      </w:r>
      <w:proofErr w:type="spellEnd"/>
      <w:r w:rsidRPr="00FF43BD">
        <w:t xml:space="preserve"> SDK, позволяющая интегрировать модули для </w:t>
      </w:r>
      <w:proofErr w:type="spellStart"/>
      <w:r w:rsidRPr="00FF43BD">
        <w:t>инференса</w:t>
      </w:r>
      <w:proofErr w:type="spellEnd"/>
      <w:r w:rsidRPr="00FF43BD">
        <w:t xml:space="preserve"> нейронных сетей при обработке стереовидео</w:t>
      </w:r>
      <w:r>
        <w:t xml:space="preserve"> с минимальными издержками</w:t>
      </w:r>
      <w:r w:rsidRPr="00FF43BD">
        <w:t>.</w:t>
      </w:r>
    </w:p>
    <w:bookmarkStart w:id="49" w:name="_4p6tonl1g4zr" w:colFirst="0" w:colLast="0" w:displacedByCustomXml="next"/>
    <w:bookmarkEnd w:id="49" w:displacedByCustomXml="next"/>
    <w:sdt>
      <w:sdtPr>
        <w:rPr>
          <w:b w:val="0"/>
          <w:sz w:val="24"/>
          <w:szCs w:val="24"/>
        </w:rPr>
        <w:id w:val="-1119211816"/>
        <w:docPartObj>
          <w:docPartGallery w:val="Bibliographies"/>
          <w:docPartUnique/>
        </w:docPartObj>
      </w:sdtPr>
      <w:sdtContent>
        <w:p w14:paraId="6ED48AB5" w14:textId="4181A73F" w:rsidR="00D57AE0" w:rsidRPr="00FF43BD" w:rsidRDefault="00D57AE0" w:rsidP="00D57AE0">
          <w:pPr>
            <w:pStyle w:val="1"/>
          </w:pPr>
          <w:r w:rsidRPr="00FF43BD">
            <w:t>Список литературы</w:t>
          </w:r>
        </w:p>
        <w:sdt>
          <w:sdtPr>
            <w:id w:val="111145805"/>
            <w:bibliography/>
          </w:sdtPr>
          <w:sdtContent>
            <w:p w14:paraId="4D7D31DD" w14:textId="77777777" w:rsidR="00D7102C" w:rsidRDefault="00D57AE0" w:rsidP="00D7102C">
              <w:pPr>
                <w:pStyle w:val="a6"/>
                <w:rPr>
                  <w:noProof/>
                  <w:vanish/>
                </w:rPr>
              </w:pPr>
              <w:r w:rsidRPr="00FF43BD">
                <w:fldChar w:fldCharType="begin"/>
              </w:r>
              <w:r w:rsidRPr="00FF43BD">
                <w:instrText>BIBLIOGRAPHY</w:instrText>
              </w:r>
              <w:r w:rsidRPr="00FF43BD">
                <w:fldChar w:fldCharType="separate"/>
              </w:r>
              <w:r w:rsidR="00D7102C">
                <w:rPr>
                  <w:noProof/>
                  <w:vanish/>
                </w:rPr>
                <w:t>x</w:t>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375"/>
                <w:gridCol w:w="8985"/>
              </w:tblGrid>
              <w:tr w:rsidR="00D7102C" w14:paraId="1D3E687E" w14:textId="77777777" w:rsidTr="00D7102C">
                <w:trPr>
                  <w:tblCellSpacing w:w="15" w:type="dxa"/>
                </w:trPr>
                <w:tc>
                  <w:tcPr>
                    <w:tcW w:w="0" w:type="auto"/>
                    <w:hideMark/>
                  </w:tcPr>
                  <w:p w14:paraId="56EED070" w14:textId="77777777" w:rsidR="00D7102C" w:rsidRDefault="00D7102C">
                    <w:pPr>
                      <w:pStyle w:val="a6"/>
                      <w:jc w:val="center"/>
                      <w:rPr>
                        <w:noProof/>
                      </w:rPr>
                    </w:pPr>
                    <w:r>
                      <w:rPr>
                        <w:noProof/>
                      </w:rPr>
                      <w:t>1.</w:t>
                    </w:r>
                  </w:p>
                </w:tc>
                <w:tc>
                  <w:tcPr>
                    <w:tcW w:w="0" w:type="auto"/>
                    <w:hideMark/>
                  </w:tcPr>
                  <w:p w14:paraId="22BF3AC5" w14:textId="77777777" w:rsidR="00D7102C" w:rsidRDefault="00D7102C">
                    <w:pPr>
                      <w:pStyle w:val="a6"/>
                      <w:rPr>
                        <w:noProof/>
                      </w:rPr>
                    </w:pPr>
                    <w:r w:rsidRPr="00D7102C">
                      <w:rPr>
                        <w:noProof/>
                        <w:lang w:val="en-US"/>
                      </w:rPr>
                      <w:t xml:space="preserve">Blackmagic Design Pty Ltd. SDK-Decklink. </w:t>
                    </w:r>
                    <w:r>
                      <w:rPr>
                        <w:noProof/>
                      </w:rPr>
                      <w:t>2022.</w:t>
                    </w:r>
                  </w:p>
                </w:tc>
              </w:tr>
              <w:tr w:rsidR="00D7102C" w:rsidRPr="00D7102C" w14:paraId="013D6AA8" w14:textId="77777777" w:rsidTr="00D7102C">
                <w:trPr>
                  <w:tblCellSpacing w:w="15" w:type="dxa"/>
                </w:trPr>
                <w:tc>
                  <w:tcPr>
                    <w:tcW w:w="0" w:type="auto"/>
                    <w:hideMark/>
                  </w:tcPr>
                  <w:p w14:paraId="7E3B63D7" w14:textId="77777777" w:rsidR="00D7102C" w:rsidRDefault="00D7102C">
                    <w:pPr>
                      <w:pStyle w:val="a6"/>
                      <w:jc w:val="center"/>
                      <w:rPr>
                        <w:noProof/>
                      </w:rPr>
                    </w:pPr>
                    <w:r>
                      <w:rPr>
                        <w:noProof/>
                      </w:rPr>
                      <w:t>2.</w:t>
                    </w:r>
                  </w:p>
                </w:tc>
                <w:tc>
                  <w:tcPr>
                    <w:tcW w:w="0" w:type="auto"/>
                    <w:hideMark/>
                  </w:tcPr>
                  <w:p w14:paraId="4772268B" w14:textId="77777777" w:rsidR="00D7102C" w:rsidRPr="00D7102C" w:rsidRDefault="00D7102C">
                    <w:pPr>
                      <w:pStyle w:val="a6"/>
                      <w:rPr>
                        <w:noProof/>
                        <w:lang w:val="en-US"/>
                      </w:rPr>
                    </w:pPr>
                    <w:r w:rsidRPr="00D7102C">
                      <w:rPr>
                        <w:noProof/>
                        <w:lang w:val="en-US"/>
                      </w:rPr>
                      <w:t>Long M. Effects of Local Latency on Games, 2019.</w:t>
                    </w:r>
                  </w:p>
                </w:tc>
              </w:tr>
              <w:tr w:rsidR="00D7102C" w14:paraId="5E0BF4ED" w14:textId="77777777" w:rsidTr="00D7102C">
                <w:trPr>
                  <w:tblCellSpacing w:w="15" w:type="dxa"/>
                </w:trPr>
                <w:tc>
                  <w:tcPr>
                    <w:tcW w:w="0" w:type="auto"/>
                    <w:hideMark/>
                  </w:tcPr>
                  <w:p w14:paraId="2C315F70" w14:textId="77777777" w:rsidR="00D7102C" w:rsidRDefault="00D7102C">
                    <w:pPr>
                      <w:pStyle w:val="a6"/>
                      <w:jc w:val="center"/>
                      <w:rPr>
                        <w:noProof/>
                      </w:rPr>
                    </w:pPr>
                    <w:r>
                      <w:rPr>
                        <w:noProof/>
                      </w:rPr>
                      <w:t>3.</w:t>
                    </w:r>
                  </w:p>
                </w:tc>
                <w:tc>
                  <w:tcPr>
                    <w:tcW w:w="0" w:type="auto"/>
                    <w:hideMark/>
                  </w:tcPr>
                  <w:p w14:paraId="7D270C33" w14:textId="77777777" w:rsidR="00D7102C" w:rsidRDefault="00D7102C">
                    <w:pPr>
                      <w:pStyle w:val="a6"/>
                      <w:rPr>
                        <w:noProof/>
                      </w:rPr>
                    </w:pPr>
                    <w:r w:rsidRPr="00D7102C">
                      <w:rPr>
                        <w:noProof/>
                        <w:lang w:val="en-US"/>
                      </w:rPr>
                      <w:t xml:space="preserve">Jernberg C., Sandin J., Ziemke T., Andersson J. The effect of latency, speed and task on remote operation of vehicles // Transportation Research Interdisciplinary Perspectives, Vol. 26, Jul 2024. </w:t>
                    </w:r>
                    <w:r>
                      <w:rPr>
                        <w:noProof/>
                      </w:rPr>
                      <w:t>P. 101152.</w:t>
                    </w:r>
                  </w:p>
                </w:tc>
              </w:tr>
              <w:tr w:rsidR="00D7102C" w:rsidRPr="00D7102C" w14:paraId="5ACC3443" w14:textId="77777777" w:rsidTr="00D7102C">
                <w:trPr>
                  <w:tblCellSpacing w:w="15" w:type="dxa"/>
                </w:trPr>
                <w:tc>
                  <w:tcPr>
                    <w:tcW w:w="0" w:type="auto"/>
                    <w:hideMark/>
                  </w:tcPr>
                  <w:p w14:paraId="0BC01C04" w14:textId="77777777" w:rsidR="00D7102C" w:rsidRDefault="00D7102C">
                    <w:pPr>
                      <w:pStyle w:val="a6"/>
                      <w:jc w:val="center"/>
                      <w:rPr>
                        <w:noProof/>
                      </w:rPr>
                    </w:pPr>
                    <w:r>
                      <w:rPr>
                        <w:noProof/>
                      </w:rPr>
                      <w:t>4.</w:t>
                    </w:r>
                  </w:p>
                </w:tc>
                <w:tc>
                  <w:tcPr>
                    <w:tcW w:w="0" w:type="auto"/>
                    <w:hideMark/>
                  </w:tcPr>
                  <w:p w14:paraId="63FF78DA" w14:textId="77777777" w:rsidR="00D7102C" w:rsidRPr="00D7102C" w:rsidRDefault="00D7102C">
                    <w:pPr>
                      <w:pStyle w:val="a6"/>
                      <w:rPr>
                        <w:noProof/>
                        <w:lang w:val="en-US"/>
                      </w:rPr>
                    </w:pPr>
                    <w:r w:rsidRPr="00D7102C">
                      <w:rPr>
                        <w:noProof/>
                        <w:lang w:val="en-US"/>
                      </w:rPr>
                      <w:t>Wang Y., Ai Q., Shi T., Gao Y., Jiang B., Zhao W., Jiang C., Liu G., Zhang L., Li H., et al. Influence of network latency and bandwidth on robot-assisted laparoscopic telesurgery: A pre-clinical experiment // Chinese Medical Journal, Vol. 138, No. 3, Feb 2025. pp. 325-331.</w:t>
                    </w:r>
                  </w:p>
                </w:tc>
              </w:tr>
              <w:tr w:rsidR="00D7102C" w:rsidRPr="00D7102C" w14:paraId="6BACF3A2" w14:textId="77777777" w:rsidTr="00D7102C">
                <w:trPr>
                  <w:tblCellSpacing w:w="15" w:type="dxa"/>
                </w:trPr>
                <w:tc>
                  <w:tcPr>
                    <w:tcW w:w="0" w:type="auto"/>
                    <w:hideMark/>
                  </w:tcPr>
                  <w:p w14:paraId="66FDCBD9" w14:textId="77777777" w:rsidR="00D7102C" w:rsidRDefault="00D7102C">
                    <w:pPr>
                      <w:pStyle w:val="a6"/>
                      <w:jc w:val="center"/>
                      <w:rPr>
                        <w:noProof/>
                      </w:rPr>
                    </w:pPr>
                    <w:r>
                      <w:rPr>
                        <w:noProof/>
                      </w:rPr>
                      <w:t>5.</w:t>
                    </w:r>
                  </w:p>
                </w:tc>
                <w:tc>
                  <w:tcPr>
                    <w:tcW w:w="0" w:type="auto"/>
                    <w:hideMark/>
                  </w:tcPr>
                  <w:p w14:paraId="3182380C" w14:textId="77777777" w:rsidR="00D7102C" w:rsidRPr="00D7102C" w:rsidRDefault="00D7102C">
                    <w:pPr>
                      <w:pStyle w:val="a6"/>
                      <w:rPr>
                        <w:noProof/>
                        <w:lang w:val="en-US"/>
                      </w:rPr>
                    </w:pPr>
                    <w:r w:rsidRPr="00D7102C">
                      <w:rPr>
                        <w:noProof/>
                        <w:lang w:val="en-US"/>
                      </w:rPr>
                      <w:t>Lum Mitchell J.H., Rosen Jacob, King Hawkeye, Friedman C.W. Diana, Lendvay S. Thomas, Wright S. Andrew, Sinanan N. Mika, Hannaford Blake. Teleoperation in Surgical Robotics – // 31st Annual International Conference of the IEEE EMBS Minneapolis, Minnesota, USA, Sep 2009. pp. 6860-6863.</w:t>
                    </w:r>
                  </w:p>
                </w:tc>
              </w:tr>
              <w:tr w:rsidR="00D7102C" w14:paraId="2E29BDE1" w14:textId="77777777" w:rsidTr="00D7102C">
                <w:trPr>
                  <w:tblCellSpacing w:w="15" w:type="dxa"/>
                </w:trPr>
                <w:tc>
                  <w:tcPr>
                    <w:tcW w:w="0" w:type="auto"/>
                    <w:hideMark/>
                  </w:tcPr>
                  <w:p w14:paraId="650B6E6F" w14:textId="77777777" w:rsidR="00D7102C" w:rsidRDefault="00D7102C">
                    <w:pPr>
                      <w:pStyle w:val="a6"/>
                      <w:jc w:val="center"/>
                      <w:rPr>
                        <w:noProof/>
                      </w:rPr>
                    </w:pPr>
                    <w:r>
                      <w:rPr>
                        <w:noProof/>
                      </w:rPr>
                      <w:t>6.</w:t>
                    </w:r>
                  </w:p>
                </w:tc>
                <w:tc>
                  <w:tcPr>
                    <w:tcW w:w="0" w:type="auto"/>
                    <w:hideMark/>
                  </w:tcPr>
                  <w:p w14:paraId="0298776A" w14:textId="77777777" w:rsidR="00D7102C" w:rsidRDefault="00D7102C">
                    <w:pPr>
                      <w:pStyle w:val="a6"/>
                      <w:rPr>
                        <w:noProof/>
                      </w:rPr>
                    </w:pPr>
                    <w:r w:rsidRPr="00D7102C">
                      <w:rPr>
                        <w:noProof/>
                        <w:lang w:val="en-US"/>
                      </w:rPr>
                      <w:t>What is Gstreamer? [</w:t>
                    </w:r>
                    <w:r>
                      <w:rPr>
                        <w:noProof/>
                      </w:rPr>
                      <w:t>Электронный</w:t>
                    </w:r>
                    <w:r w:rsidRPr="00D7102C">
                      <w:rPr>
                        <w:noProof/>
                        <w:lang w:val="en-US"/>
                      </w:rPr>
                      <w:t xml:space="preserve"> </w:t>
                    </w:r>
                    <w:r>
                      <w:rPr>
                        <w:noProof/>
                      </w:rPr>
                      <w:t>ресурс</w:t>
                    </w:r>
                    <w:r w:rsidRPr="00D7102C">
                      <w:rPr>
                        <w:noProof/>
                        <w:lang w:val="en-US"/>
                      </w:rPr>
                      <w:t>] // gstreamer: [</w:t>
                    </w:r>
                    <w:r>
                      <w:rPr>
                        <w:noProof/>
                      </w:rPr>
                      <w:t>сайт</w:t>
                    </w:r>
                    <w:r w:rsidRPr="00D7102C">
                      <w:rPr>
                        <w:noProof/>
                        <w:lang w:val="en-US"/>
                      </w:rPr>
                      <w:t xml:space="preserve">]. </w:t>
                    </w:r>
                    <w:r>
                      <w:rPr>
                        <w:noProof/>
                      </w:rPr>
                      <w:t>[2012]. URL: https:/​/​gstreamer.freedesktop.org/​documentation/​application-development/​introduction/​gstreamer.html (дата обращения: 1.5.2024).</w:t>
                    </w:r>
                  </w:p>
                </w:tc>
              </w:tr>
              <w:tr w:rsidR="00D7102C" w14:paraId="3265C51D" w14:textId="77777777" w:rsidTr="00D7102C">
                <w:trPr>
                  <w:tblCellSpacing w:w="15" w:type="dxa"/>
                </w:trPr>
                <w:tc>
                  <w:tcPr>
                    <w:tcW w:w="0" w:type="auto"/>
                    <w:hideMark/>
                  </w:tcPr>
                  <w:p w14:paraId="12662634" w14:textId="77777777" w:rsidR="00D7102C" w:rsidRDefault="00D7102C">
                    <w:pPr>
                      <w:pStyle w:val="a6"/>
                      <w:rPr>
                        <w:noProof/>
                      </w:rPr>
                    </w:pPr>
                    <w:r>
                      <w:rPr>
                        <w:noProof/>
                      </w:rPr>
                      <w:t>7.</w:t>
                    </w:r>
                  </w:p>
                </w:tc>
                <w:tc>
                  <w:tcPr>
                    <w:tcW w:w="0" w:type="auto"/>
                    <w:hideMark/>
                  </w:tcPr>
                  <w:p w14:paraId="73D44B9D" w14:textId="77777777" w:rsidR="00D7102C" w:rsidRDefault="00D7102C">
                    <w:pPr>
                      <w:pStyle w:val="a6"/>
                      <w:rPr>
                        <w:noProof/>
                      </w:rPr>
                    </w:pPr>
                    <w:r w:rsidRPr="00D7102C">
                      <w:rPr>
                        <w:noProof/>
                        <w:lang w:val="en-US"/>
                      </w:rPr>
                      <w:t xml:space="preserve">Richardson I.E.G. H.264 and MPEG‐4 Video Compression. </w:t>
                    </w:r>
                    <w:r>
                      <w:rPr>
                        <w:noProof/>
                      </w:rPr>
                      <w:t>2003.</w:t>
                    </w:r>
                  </w:p>
                </w:tc>
              </w:tr>
              <w:tr w:rsidR="00D7102C" w:rsidRPr="00D7102C" w14:paraId="63D80FC0" w14:textId="77777777" w:rsidTr="00D7102C">
                <w:trPr>
                  <w:tblCellSpacing w:w="15" w:type="dxa"/>
                </w:trPr>
                <w:tc>
                  <w:tcPr>
                    <w:tcW w:w="0" w:type="auto"/>
                    <w:hideMark/>
                  </w:tcPr>
                  <w:p w14:paraId="0547C5C7" w14:textId="77777777" w:rsidR="00D7102C" w:rsidRDefault="00D7102C">
                    <w:pPr>
                      <w:pStyle w:val="a6"/>
                      <w:jc w:val="center"/>
                      <w:rPr>
                        <w:noProof/>
                      </w:rPr>
                    </w:pPr>
                    <w:r>
                      <w:rPr>
                        <w:noProof/>
                      </w:rPr>
                      <w:t>8.</w:t>
                    </w:r>
                  </w:p>
                </w:tc>
                <w:tc>
                  <w:tcPr>
                    <w:tcW w:w="0" w:type="auto"/>
                    <w:hideMark/>
                  </w:tcPr>
                  <w:p w14:paraId="2D7B0769" w14:textId="77777777" w:rsidR="00D7102C" w:rsidRPr="00D7102C" w:rsidRDefault="00D7102C">
                    <w:pPr>
                      <w:pStyle w:val="a6"/>
                      <w:rPr>
                        <w:noProof/>
                        <w:lang w:val="en-US"/>
                      </w:rPr>
                    </w:pPr>
                    <w:r w:rsidRPr="00D7102C">
                      <w:rPr>
                        <w:noProof/>
                        <w:lang w:val="en-US"/>
                      </w:rPr>
                      <w:t>Bienik J., Uhrina M., Kuba M., Vaculik M. Performance of H.264, H.265, VP8 and VP9 Compression Standards for High Resolutions // NBiS 2016 - 19th International Conference on Network-Based Information Systems, 2016.</w:t>
                    </w:r>
                  </w:p>
                </w:tc>
              </w:tr>
              <w:tr w:rsidR="00D7102C" w:rsidRPr="00D7102C" w14:paraId="2C4EB1F6" w14:textId="77777777" w:rsidTr="00D7102C">
                <w:trPr>
                  <w:tblCellSpacing w:w="15" w:type="dxa"/>
                </w:trPr>
                <w:tc>
                  <w:tcPr>
                    <w:tcW w:w="0" w:type="auto"/>
                    <w:hideMark/>
                  </w:tcPr>
                  <w:p w14:paraId="72E112F6" w14:textId="77777777" w:rsidR="00D7102C" w:rsidRDefault="00D7102C">
                    <w:pPr>
                      <w:pStyle w:val="a6"/>
                      <w:jc w:val="center"/>
                      <w:rPr>
                        <w:noProof/>
                      </w:rPr>
                    </w:pPr>
                    <w:r>
                      <w:rPr>
                        <w:noProof/>
                      </w:rPr>
                      <w:t>9.</w:t>
                    </w:r>
                  </w:p>
                </w:tc>
                <w:tc>
                  <w:tcPr>
                    <w:tcW w:w="0" w:type="auto"/>
                    <w:hideMark/>
                  </w:tcPr>
                  <w:p w14:paraId="3FA15BE2" w14:textId="77777777" w:rsidR="00D7102C" w:rsidRPr="00D7102C" w:rsidRDefault="00D7102C">
                    <w:pPr>
                      <w:pStyle w:val="a6"/>
                      <w:rPr>
                        <w:noProof/>
                        <w:lang w:val="en-US"/>
                      </w:rPr>
                    </w:pPr>
                    <w:r w:rsidRPr="00D7102C">
                      <w:rPr>
                        <w:noProof/>
                        <w:lang w:val="en-US"/>
                      </w:rPr>
                      <w:t>Grois D., Marpe D., Mulayoff A., Itzhaky B., Hadar O. Performance comparison of H.265/MPEG-HEVC, VP9, and H.264/MPEG-AVC encoders // 2013 Picture Coding Symposium (PCS), Dec 2013. pp. 394-397.</w:t>
                    </w:r>
                  </w:p>
                </w:tc>
              </w:tr>
              <w:tr w:rsidR="00D7102C" w14:paraId="684EAD88" w14:textId="77777777" w:rsidTr="00D7102C">
                <w:trPr>
                  <w:tblCellSpacing w:w="15" w:type="dxa"/>
                </w:trPr>
                <w:tc>
                  <w:tcPr>
                    <w:tcW w:w="0" w:type="auto"/>
                    <w:hideMark/>
                  </w:tcPr>
                  <w:p w14:paraId="620E016F" w14:textId="77777777" w:rsidR="00D7102C" w:rsidRDefault="00D7102C">
                    <w:pPr>
                      <w:pStyle w:val="a6"/>
                      <w:jc w:val="center"/>
                      <w:rPr>
                        <w:noProof/>
                      </w:rPr>
                    </w:pPr>
                    <w:r>
                      <w:rPr>
                        <w:noProof/>
                      </w:rPr>
                      <w:t>10.</w:t>
                    </w:r>
                  </w:p>
                </w:tc>
                <w:tc>
                  <w:tcPr>
                    <w:tcW w:w="0" w:type="auto"/>
                    <w:hideMark/>
                  </w:tcPr>
                  <w:p w14:paraId="4E59DBB6" w14:textId="77777777" w:rsidR="00D7102C" w:rsidRDefault="00D7102C">
                    <w:pPr>
                      <w:pStyle w:val="a6"/>
                      <w:rPr>
                        <w:noProof/>
                      </w:rPr>
                    </w:pPr>
                    <w:r w:rsidRPr="00D7102C">
                      <w:rPr>
                        <w:noProof/>
                        <w:lang w:val="en-US"/>
                      </w:rPr>
                      <w:t xml:space="preserve">Grois D., Marpe D., Nguyen T., Hadar O. Comparative assessment of H.265/MPEG-HEVC, VP9, and H.264/MPEG-AVC encoders for low-delay video applications // Applications of Digital Image Processing XXXVII, Sep 2014. </w:t>
                    </w:r>
                    <w:r>
                      <w:rPr>
                        <w:noProof/>
                      </w:rPr>
                      <w:t>P. 92170Q.</w:t>
                    </w:r>
                  </w:p>
                </w:tc>
              </w:tr>
              <w:tr w:rsidR="00D7102C" w:rsidRPr="00D7102C" w14:paraId="49AB1A88" w14:textId="77777777" w:rsidTr="00D7102C">
                <w:trPr>
                  <w:tblCellSpacing w:w="15" w:type="dxa"/>
                </w:trPr>
                <w:tc>
                  <w:tcPr>
                    <w:tcW w:w="0" w:type="auto"/>
                    <w:hideMark/>
                  </w:tcPr>
                  <w:p w14:paraId="2D642122" w14:textId="77777777" w:rsidR="00D7102C" w:rsidRDefault="00D7102C">
                    <w:pPr>
                      <w:pStyle w:val="a6"/>
                      <w:jc w:val="center"/>
                      <w:rPr>
                        <w:noProof/>
                      </w:rPr>
                    </w:pPr>
                    <w:r>
                      <w:rPr>
                        <w:noProof/>
                      </w:rPr>
                      <w:t>11.</w:t>
                    </w:r>
                  </w:p>
                </w:tc>
                <w:tc>
                  <w:tcPr>
                    <w:tcW w:w="0" w:type="auto"/>
                    <w:hideMark/>
                  </w:tcPr>
                  <w:p w14:paraId="7557F050" w14:textId="77777777" w:rsidR="00D7102C" w:rsidRPr="00D7102C" w:rsidRDefault="00D7102C">
                    <w:pPr>
                      <w:pStyle w:val="a6"/>
                      <w:rPr>
                        <w:noProof/>
                        <w:lang w:val="en-US"/>
                      </w:rPr>
                    </w:pPr>
                    <w:r w:rsidRPr="00D7102C">
                      <w:rPr>
                        <w:noProof/>
                        <w:lang w:val="en-US"/>
                      </w:rPr>
                      <w:t xml:space="preserve">Sharma J., Choudhury T., Satapathy S.C., Sabitha A.S. Study on H.265/HEVC against VP9 and H.264 : on space and time complexity for codecs // Proceedings of the 2018 International Conference On Communication, Computing and Internet of Things, IC3IoT 2018, Mar 2019. </w:t>
                    </w:r>
                    <w:r w:rsidRPr="00D7102C">
                      <w:rPr>
                        <w:noProof/>
                        <w:lang w:val="en-US"/>
                      </w:rPr>
                      <w:lastRenderedPageBreak/>
                      <w:t>pp. 106-110.</w:t>
                    </w:r>
                  </w:p>
                </w:tc>
              </w:tr>
              <w:tr w:rsidR="00D7102C" w14:paraId="36AE5521" w14:textId="77777777" w:rsidTr="00D7102C">
                <w:trPr>
                  <w:tblCellSpacing w:w="15" w:type="dxa"/>
                </w:trPr>
                <w:tc>
                  <w:tcPr>
                    <w:tcW w:w="0" w:type="auto"/>
                    <w:hideMark/>
                  </w:tcPr>
                  <w:p w14:paraId="4425BBC8" w14:textId="77777777" w:rsidR="00D7102C" w:rsidRDefault="00D7102C">
                    <w:pPr>
                      <w:pStyle w:val="a6"/>
                      <w:jc w:val="center"/>
                      <w:rPr>
                        <w:noProof/>
                      </w:rPr>
                    </w:pPr>
                    <w:r>
                      <w:rPr>
                        <w:noProof/>
                      </w:rPr>
                      <w:lastRenderedPageBreak/>
                      <w:t>12.</w:t>
                    </w:r>
                  </w:p>
                </w:tc>
                <w:tc>
                  <w:tcPr>
                    <w:tcW w:w="0" w:type="auto"/>
                    <w:hideMark/>
                  </w:tcPr>
                  <w:p w14:paraId="76A1C277" w14:textId="654A8CDC" w:rsidR="00D7102C" w:rsidRDefault="00D7102C">
                    <w:pPr>
                      <w:pStyle w:val="a6"/>
                      <w:rPr>
                        <w:noProof/>
                      </w:rPr>
                    </w:pPr>
                    <w:r w:rsidRPr="00D7102C">
                      <w:rPr>
                        <w:noProof/>
                        <w:lang w:val="en-US"/>
                      </w:rPr>
                      <w:t xml:space="preserve">Bahri N., Werda I., Ayed M.B., Masmoudi N., Grandpierre T., Akil M. Optimization for Real-Time Implementation of Baseline H264/AVC Video Encoder on DSP Processor, Sep 2015. </w:t>
                    </w:r>
                    <w:r>
                      <w:rPr>
                        <w:noProof/>
                      </w:rPr>
                      <w:t xml:space="preserve">[Online]. </w:t>
                    </w:r>
                    <w:hyperlink r:id="rId24" w:history="1">
                      <w:r>
                        <w:rPr>
                          <w:rStyle w:val="a7"/>
                          <w:noProof/>
                        </w:rPr>
                        <w:t>https://www.academia.edu/download/106485428/document.pdf</w:t>
                      </w:r>
                    </w:hyperlink>
                    <w:r>
                      <w:rPr>
                        <w:noProof/>
                      </w:rPr>
                      <w:t xml:space="preserve"> 2025-2035 pp.</w:t>
                    </w:r>
                  </w:p>
                </w:tc>
              </w:tr>
              <w:tr w:rsidR="00D7102C" w14:paraId="2B0EBA12" w14:textId="77777777" w:rsidTr="00D7102C">
                <w:trPr>
                  <w:tblCellSpacing w:w="15" w:type="dxa"/>
                </w:trPr>
                <w:tc>
                  <w:tcPr>
                    <w:tcW w:w="0" w:type="auto"/>
                    <w:hideMark/>
                  </w:tcPr>
                  <w:p w14:paraId="59049D3E" w14:textId="77777777" w:rsidR="00D7102C" w:rsidRDefault="00D7102C">
                    <w:pPr>
                      <w:pStyle w:val="a6"/>
                      <w:jc w:val="center"/>
                      <w:rPr>
                        <w:noProof/>
                      </w:rPr>
                    </w:pPr>
                    <w:r>
                      <w:rPr>
                        <w:noProof/>
                      </w:rPr>
                      <w:t>13.</w:t>
                    </w:r>
                  </w:p>
                </w:tc>
                <w:tc>
                  <w:tcPr>
                    <w:tcW w:w="0" w:type="auto"/>
                    <w:hideMark/>
                  </w:tcPr>
                  <w:p w14:paraId="21112D97" w14:textId="77777777" w:rsidR="00D7102C" w:rsidRDefault="00D7102C">
                    <w:pPr>
                      <w:pStyle w:val="a6"/>
                      <w:rPr>
                        <w:noProof/>
                      </w:rPr>
                    </w:pPr>
                    <w:r w:rsidRPr="00D7102C">
                      <w:rPr>
                        <w:noProof/>
                        <w:lang w:val="en-US"/>
                      </w:rPr>
                      <w:t xml:space="preserve">Kim E., Peysakhovich V., Roy R.N. Impact of communication delay and temporal sensitivity on perceived workload and teleoperation performance // ACM Symposium on Applied Perception, 2021. </w:t>
                    </w:r>
                    <w:r>
                      <w:rPr>
                        <w:noProof/>
                      </w:rPr>
                      <w:t>P. 10.</w:t>
                    </w:r>
                  </w:p>
                </w:tc>
              </w:tr>
              <w:tr w:rsidR="00D7102C" w:rsidRPr="00D7102C" w14:paraId="2E9D48CF" w14:textId="77777777" w:rsidTr="00D7102C">
                <w:trPr>
                  <w:tblCellSpacing w:w="15" w:type="dxa"/>
                </w:trPr>
                <w:tc>
                  <w:tcPr>
                    <w:tcW w:w="0" w:type="auto"/>
                    <w:hideMark/>
                  </w:tcPr>
                  <w:p w14:paraId="6F051190" w14:textId="77777777" w:rsidR="00D7102C" w:rsidRDefault="00D7102C">
                    <w:pPr>
                      <w:pStyle w:val="a6"/>
                      <w:jc w:val="center"/>
                      <w:rPr>
                        <w:noProof/>
                      </w:rPr>
                    </w:pPr>
                    <w:r>
                      <w:rPr>
                        <w:noProof/>
                      </w:rPr>
                      <w:t>14.</w:t>
                    </w:r>
                  </w:p>
                </w:tc>
                <w:tc>
                  <w:tcPr>
                    <w:tcW w:w="0" w:type="auto"/>
                    <w:hideMark/>
                  </w:tcPr>
                  <w:p w14:paraId="307FB707" w14:textId="77777777" w:rsidR="00D7102C" w:rsidRPr="00D7102C" w:rsidRDefault="00D7102C">
                    <w:pPr>
                      <w:pStyle w:val="a6"/>
                      <w:rPr>
                        <w:noProof/>
                        <w:lang w:val="en-US"/>
                      </w:rPr>
                    </w:pPr>
                    <w:r w:rsidRPr="00D7102C">
                      <w:rPr>
                        <w:noProof/>
                        <w:lang w:val="en-US"/>
                      </w:rPr>
                      <w:t>Kalampogia A., Koutsakis P. H.264 and H.265 video bandwidth prediction // IEEE Transactions on Multimedia, Vol. 20, No. 1, 2018.</w:t>
                    </w:r>
                  </w:p>
                </w:tc>
              </w:tr>
              <w:tr w:rsidR="00D7102C" w:rsidRPr="00D7102C" w14:paraId="5553F001" w14:textId="77777777" w:rsidTr="00D7102C">
                <w:trPr>
                  <w:tblCellSpacing w:w="15" w:type="dxa"/>
                </w:trPr>
                <w:tc>
                  <w:tcPr>
                    <w:tcW w:w="0" w:type="auto"/>
                    <w:hideMark/>
                  </w:tcPr>
                  <w:p w14:paraId="62FEE8B1" w14:textId="77777777" w:rsidR="00D7102C" w:rsidRDefault="00D7102C">
                    <w:pPr>
                      <w:pStyle w:val="a6"/>
                      <w:jc w:val="center"/>
                      <w:rPr>
                        <w:noProof/>
                      </w:rPr>
                    </w:pPr>
                    <w:r>
                      <w:rPr>
                        <w:noProof/>
                      </w:rPr>
                      <w:t>15.</w:t>
                    </w:r>
                  </w:p>
                </w:tc>
                <w:tc>
                  <w:tcPr>
                    <w:tcW w:w="0" w:type="auto"/>
                    <w:hideMark/>
                  </w:tcPr>
                  <w:p w14:paraId="6831B0AE" w14:textId="77777777" w:rsidR="00D7102C" w:rsidRPr="00D7102C" w:rsidRDefault="00D7102C">
                    <w:pPr>
                      <w:pStyle w:val="a6"/>
                      <w:rPr>
                        <w:noProof/>
                        <w:lang w:val="en-US"/>
                      </w:rPr>
                    </w:pPr>
                    <w:r w:rsidRPr="00D7102C">
                      <w:rPr>
                        <w:noProof/>
                        <w:lang w:val="en-US"/>
                      </w:rPr>
                      <w:t>Schulzrinne H., Casner S., Frederick R., Jacobson V. RTP: A transport protocol for real-time applications, 2003.</w:t>
                    </w:r>
                  </w:p>
                </w:tc>
              </w:tr>
              <w:tr w:rsidR="00D7102C" w:rsidRPr="00D7102C" w14:paraId="15A4F828" w14:textId="77777777" w:rsidTr="00D7102C">
                <w:trPr>
                  <w:tblCellSpacing w:w="15" w:type="dxa"/>
                </w:trPr>
                <w:tc>
                  <w:tcPr>
                    <w:tcW w:w="0" w:type="auto"/>
                    <w:hideMark/>
                  </w:tcPr>
                  <w:p w14:paraId="102B4CAE" w14:textId="77777777" w:rsidR="00D7102C" w:rsidRDefault="00D7102C">
                    <w:pPr>
                      <w:pStyle w:val="a6"/>
                      <w:jc w:val="center"/>
                      <w:rPr>
                        <w:noProof/>
                      </w:rPr>
                    </w:pPr>
                    <w:r>
                      <w:rPr>
                        <w:noProof/>
                      </w:rPr>
                      <w:t>16.</w:t>
                    </w:r>
                  </w:p>
                </w:tc>
                <w:tc>
                  <w:tcPr>
                    <w:tcW w:w="0" w:type="auto"/>
                    <w:hideMark/>
                  </w:tcPr>
                  <w:p w14:paraId="68295B6B" w14:textId="77777777" w:rsidR="00D7102C" w:rsidRPr="00D7102C" w:rsidRDefault="00D7102C">
                    <w:pPr>
                      <w:pStyle w:val="a6"/>
                      <w:rPr>
                        <w:noProof/>
                        <w:lang w:val="en-US"/>
                      </w:rPr>
                    </w:pPr>
                    <w:r w:rsidRPr="00D7102C">
                      <w:rPr>
                        <w:noProof/>
                        <w:lang w:val="en-US"/>
                      </w:rPr>
                      <w:t>Kim S., Shin S., Moon J. UDP-based Extremely Low Latency Streaming [</w:t>
                    </w:r>
                    <w:r>
                      <w:rPr>
                        <w:noProof/>
                      </w:rPr>
                      <w:t>Электронный</w:t>
                    </w:r>
                    <w:r w:rsidRPr="00D7102C">
                      <w:rPr>
                        <w:noProof/>
                        <w:lang w:val="en-US"/>
                      </w:rPr>
                      <w:t xml:space="preserve"> </w:t>
                    </w:r>
                    <w:r>
                      <w:rPr>
                        <w:noProof/>
                      </w:rPr>
                      <w:t>ресурс</w:t>
                    </w:r>
                    <w:r w:rsidRPr="00D7102C">
                      <w:rPr>
                        <w:noProof/>
                        <w:lang w:val="en-US"/>
                      </w:rPr>
                      <w:t>] [2022].</w:t>
                    </w:r>
                  </w:p>
                </w:tc>
              </w:tr>
              <w:tr w:rsidR="00D7102C" w14:paraId="7BE115AA" w14:textId="77777777" w:rsidTr="00D7102C">
                <w:trPr>
                  <w:tblCellSpacing w:w="15" w:type="dxa"/>
                </w:trPr>
                <w:tc>
                  <w:tcPr>
                    <w:tcW w:w="0" w:type="auto"/>
                    <w:hideMark/>
                  </w:tcPr>
                  <w:p w14:paraId="74D0D9AA" w14:textId="77777777" w:rsidR="00D7102C" w:rsidRDefault="00D7102C">
                    <w:pPr>
                      <w:pStyle w:val="a6"/>
                      <w:jc w:val="center"/>
                      <w:rPr>
                        <w:noProof/>
                      </w:rPr>
                    </w:pPr>
                    <w:r>
                      <w:rPr>
                        <w:noProof/>
                      </w:rPr>
                      <w:t>17.</w:t>
                    </w:r>
                  </w:p>
                </w:tc>
                <w:tc>
                  <w:tcPr>
                    <w:tcW w:w="0" w:type="auto"/>
                    <w:hideMark/>
                  </w:tcPr>
                  <w:p w14:paraId="0B3B455F" w14:textId="77777777" w:rsidR="00D7102C" w:rsidRDefault="00D7102C">
                    <w:pPr>
                      <w:pStyle w:val="a6"/>
                      <w:rPr>
                        <w:noProof/>
                      </w:rPr>
                    </w:pPr>
                    <w:r w:rsidRPr="00D7102C">
                      <w:rPr>
                        <w:noProof/>
                        <w:lang w:val="en-US"/>
                      </w:rPr>
                      <w:t>Shi Y., Zou Q., Yi B.J., Maeng S.J. Latency and Reliability Optimization of a WebRTC-Based Remote Dental Surgery System With Real-Time Force Feedback [</w:t>
                    </w:r>
                    <w:r>
                      <w:rPr>
                        <w:noProof/>
                      </w:rPr>
                      <w:t>Электронный</w:t>
                    </w:r>
                    <w:r w:rsidRPr="00D7102C">
                      <w:rPr>
                        <w:noProof/>
                        <w:lang w:val="en-US"/>
                      </w:rPr>
                      <w:t xml:space="preserve"> </w:t>
                    </w:r>
                    <w:r>
                      <w:rPr>
                        <w:noProof/>
                      </w:rPr>
                      <w:t>ресурс</w:t>
                    </w:r>
                    <w:r w:rsidRPr="00D7102C">
                      <w:rPr>
                        <w:noProof/>
                        <w:lang w:val="en-US"/>
                      </w:rPr>
                      <w:t xml:space="preserve">] [2025]. </w:t>
                    </w:r>
                    <w:r>
                      <w:rPr>
                        <w:noProof/>
                      </w:rPr>
                      <w:t>URL: https:/​/​ieeexplore.ieee.org/​document/​11202418/</w:t>
                    </w:r>
                  </w:p>
                </w:tc>
              </w:tr>
              <w:tr w:rsidR="00D7102C" w14:paraId="452B203F" w14:textId="77777777" w:rsidTr="00D7102C">
                <w:trPr>
                  <w:tblCellSpacing w:w="15" w:type="dxa"/>
                </w:trPr>
                <w:tc>
                  <w:tcPr>
                    <w:tcW w:w="0" w:type="auto"/>
                    <w:hideMark/>
                  </w:tcPr>
                  <w:p w14:paraId="050917E4" w14:textId="77777777" w:rsidR="00D7102C" w:rsidRDefault="00D7102C">
                    <w:pPr>
                      <w:pStyle w:val="a6"/>
                      <w:jc w:val="center"/>
                      <w:rPr>
                        <w:noProof/>
                      </w:rPr>
                    </w:pPr>
                    <w:r>
                      <w:rPr>
                        <w:noProof/>
                      </w:rPr>
                      <w:t>18.</w:t>
                    </w:r>
                  </w:p>
                </w:tc>
                <w:tc>
                  <w:tcPr>
                    <w:tcW w:w="0" w:type="auto"/>
                    <w:hideMark/>
                  </w:tcPr>
                  <w:p w14:paraId="48E6467E" w14:textId="77777777" w:rsidR="00D7102C" w:rsidRDefault="00D7102C">
                    <w:pPr>
                      <w:pStyle w:val="a6"/>
                      <w:rPr>
                        <w:noProof/>
                      </w:rPr>
                    </w:pPr>
                    <w:r w:rsidRPr="00D7102C">
                      <w:rPr>
                        <w:noProof/>
                        <w:lang w:val="en-US"/>
                      </w:rPr>
                      <w:t xml:space="preserve">El-Arsh H.Y., Elliethy A.S., Abdelaziz A.M., Aly H.A. Performance comparison among popular implementations of H.264 encoders // IOP Conference Series: Materials Science and Engineering, Vol. 1172, No. 1, Aug 2021. </w:t>
                    </w:r>
                    <w:r>
                      <w:rPr>
                        <w:noProof/>
                      </w:rPr>
                      <w:t>P. 012036.</w:t>
                    </w:r>
                  </w:p>
                </w:tc>
              </w:tr>
              <w:tr w:rsidR="00D7102C" w:rsidRPr="00D7102C" w14:paraId="74AB8A51" w14:textId="77777777" w:rsidTr="00D7102C">
                <w:trPr>
                  <w:tblCellSpacing w:w="15" w:type="dxa"/>
                </w:trPr>
                <w:tc>
                  <w:tcPr>
                    <w:tcW w:w="0" w:type="auto"/>
                    <w:hideMark/>
                  </w:tcPr>
                  <w:p w14:paraId="2280EDE0" w14:textId="77777777" w:rsidR="00D7102C" w:rsidRDefault="00D7102C">
                    <w:pPr>
                      <w:pStyle w:val="a6"/>
                      <w:jc w:val="center"/>
                      <w:rPr>
                        <w:noProof/>
                      </w:rPr>
                    </w:pPr>
                    <w:r>
                      <w:rPr>
                        <w:noProof/>
                      </w:rPr>
                      <w:t>19.</w:t>
                    </w:r>
                  </w:p>
                </w:tc>
                <w:tc>
                  <w:tcPr>
                    <w:tcW w:w="0" w:type="auto"/>
                    <w:hideMark/>
                  </w:tcPr>
                  <w:p w14:paraId="47326DCF" w14:textId="77777777" w:rsidR="00D7102C" w:rsidRPr="00D7102C" w:rsidRDefault="00D7102C">
                    <w:pPr>
                      <w:pStyle w:val="a6"/>
                      <w:rPr>
                        <w:noProof/>
                        <w:lang w:val="en-US"/>
                      </w:rPr>
                    </w:pPr>
                    <w:r w:rsidRPr="00D7102C">
                      <w:rPr>
                        <w:noProof/>
                        <w:lang w:val="en-US"/>
                      </w:rPr>
                      <w:t>Steinert F., Stabernack B. Architecture of a Low Latency H.264/AVC Video Codec for Robust ML based Image Classification: How Region of Interests can Minimize the Impact of Coding Artifacts // Journal of Signal Processing Systems, Vol. 94, No. 7, Jul 2022. pp. 693-708.</w:t>
                    </w:r>
                  </w:p>
                </w:tc>
              </w:tr>
              <w:tr w:rsidR="00D7102C" w:rsidRPr="00D7102C" w14:paraId="204E9517" w14:textId="77777777" w:rsidTr="00D7102C">
                <w:trPr>
                  <w:tblCellSpacing w:w="15" w:type="dxa"/>
                </w:trPr>
                <w:tc>
                  <w:tcPr>
                    <w:tcW w:w="0" w:type="auto"/>
                    <w:hideMark/>
                  </w:tcPr>
                  <w:p w14:paraId="73E649BF" w14:textId="77777777" w:rsidR="00D7102C" w:rsidRDefault="00D7102C">
                    <w:pPr>
                      <w:pStyle w:val="a6"/>
                      <w:jc w:val="center"/>
                      <w:rPr>
                        <w:noProof/>
                      </w:rPr>
                    </w:pPr>
                    <w:r>
                      <w:rPr>
                        <w:noProof/>
                      </w:rPr>
                      <w:t>20.</w:t>
                    </w:r>
                  </w:p>
                </w:tc>
                <w:tc>
                  <w:tcPr>
                    <w:tcW w:w="0" w:type="auto"/>
                    <w:hideMark/>
                  </w:tcPr>
                  <w:p w14:paraId="64A81C32" w14:textId="77777777" w:rsidR="00D7102C" w:rsidRPr="00D7102C" w:rsidRDefault="00D7102C">
                    <w:pPr>
                      <w:pStyle w:val="a6"/>
                      <w:rPr>
                        <w:noProof/>
                        <w:lang w:val="en-US"/>
                      </w:rPr>
                    </w:pPr>
                    <w:r w:rsidRPr="00D7102C">
                      <w:rPr>
                        <w:noProof/>
                        <w:lang w:val="en-US"/>
                      </w:rPr>
                      <w:t>Barman N., Martini M.G. H.264/MPEG-AVC, H.265/MPEG-HEVC and VP9 codec comparison for live gaming video streaming // 2017 Ninth International Conference on Quality of Multimedia Experience (QoMEX), May 2017. pp. 1-6.</w:t>
                    </w:r>
                  </w:p>
                </w:tc>
              </w:tr>
              <w:tr w:rsidR="00D7102C" w:rsidRPr="00D7102C" w14:paraId="17A105DB" w14:textId="77777777" w:rsidTr="00D7102C">
                <w:trPr>
                  <w:tblCellSpacing w:w="15" w:type="dxa"/>
                </w:trPr>
                <w:tc>
                  <w:tcPr>
                    <w:tcW w:w="0" w:type="auto"/>
                    <w:hideMark/>
                  </w:tcPr>
                  <w:p w14:paraId="01BA4E8E" w14:textId="77777777" w:rsidR="00D7102C" w:rsidRDefault="00D7102C">
                    <w:pPr>
                      <w:pStyle w:val="a6"/>
                      <w:jc w:val="center"/>
                      <w:rPr>
                        <w:noProof/>
                      </w:rPr>
                    </w:pPr>
                    <w:r>
                      <w:rPr>
                        <w:noProof/>
                      </w:rPr>
                      <w:t>21.</w:t>
                    </w:r>
                  </w:p>
                </w:tc>
                <w:tc>
                  <w:tcPr>
                    <w:tcW w:w="0" w:type="auto"/>
                    <w:hideMark/>
                  </w:tcPr>
                  <w:p w14:paraId="63643DBA" w14:textId="77777777" w:rsidR="00D7102C" w:rsidRPr="00D7102C" w:rsidRDefault="00D7102C">
                    <w:pPr>
                      <w:pStyle w:val="a6"/>
                      <w:rPr>
                        <w:noProof/>
                        <w:lang w:val="en-US"/>
                      </w:rPr>
                    </w:pPr>
                    <w:r w:rsidRPr="00D7102C">
                      <w:rPr>
                        <w:noProof/>
                        <w:lang w:val="en-US"/>
                      </w:rPr>
                      <w:t>Sun L., Zong T., Wang S., Liu Y., Wang Y. Towards Optimal Low-Latency Live Video Streaming [</w:t>
                    </w:r>
                    <w:r>
                      <w:rPr>
                        <w:noProof/>
                      </w:rPr>
                      <w:t>Электронный</w:t>
                    </w:r>
                    <w:r w:rsidRPr="00D7102C">
                      <w:rPr>
                        <w:noProof/>
                        <w:lang w:val="en-US"/>
                      </w:rPr>
                      <w:t xml:space="preserve"> </w:t>
                    </w:r>
                    <w:r>
                      <w:rPr>
                        <w:noProof/>
                      </w:rPr>
                      <w:t>ресурс</w:t>
                    </w:r>
                    <w:r w:rsidRPr="00D7102C">
                      <w:rPr>
                        <w:noProof/>
                        <w:lang w:val="en-US"/>
                      </w:rPr>
                      <w:t>] [2021].</w:t>
                    </w:r>
                  </w:p>
                </w:tc>
              </w:tr>
              <w:tr w:rsidR="00D7102C" w:rsidRPr="00D7102C" w14:paraId="5C2FDBFE" w14:textId="77777777" w:rsidTr="00D7102C">
                <w:trPr>
                  <w:tblCellSpacing w:w="15" w:type="dxa"/>
                </w:trPr>
                <w:tc>
                  <w:tcPr>
                    <w:tcW w:w="0" w:type="auto"/>
                    <w:hideMark/>
                  </w:tcPr>
                  <w:p w14:paraId="176A61A7" w14:textId="77777777" w:rsidR="00D7102C" w:rsidRDefault="00D7102C">
                    <w:pPr>
                      <w:pStyle w:val="a6"/>
                      <w:jc w:val="center"/>
                      <w:rPr>
                        <w:noProof/>
                      </w:rPr>
                    </w:pPr>
                    <w:r>
                      <w:rPr>
                        <w:noProof/>
                      </w:rPr>
                      <w:t>22.</w:t>
                    </w:r>
                  </w:p>
                </w:tc>
                <w:tc>
                  <w:tcPr>
                    <w:tcW w:w="0" w:type="auto"/>
                    <w:hideMark/>
                  </w:tcPr>
                  <w:p w14:paraId="6730F4E5" w14:textId="77777777" w:rsidR="00D7102C" w:rsidRPr="00D7102C" w:rsidRDefault="00D7102C">
                    <w:pPr>
                      <w:pStyle w:val="a6"/>
                      <w:rPr>
                        <w:noProof/>
                        <w:lang w:val="en-US"/>
                      </w:rPr>
                    </w:pPr>
                    <w:r w:rsidRPr="00D7102C">
                      <w:rPr>
                        <w:noProof/>
                        <w:lang w:val="en-US"/>
                      </w:rPr>
                      <w:t>Kaknjo A., Rao M., Omerdic E., Robinson L., Toal D., Newe T. Real‐Time Video Latency Measurement between a Robot and Its Remote Control Station: Causes and Mitigation [</w:t>
                    </w:r>
                    <w:r>
                      <w:rPr>
                        <w:noProof/>
                      </w:rPr>
                      <w:t>Электронный</w:t>
                    </w:r>
                    <w:r w:rsidRPr="00D7102C">
                      <w:rPr>
                        <w:noProof/>
                        <w:lang w:val="en-US"/>
                      </w:rPr>
                      <w:t xml:space="preserve"> </w:t>
                    </w:r>
                    <w:r>
                      <w:rPr>
                        <w:noProof/>
                      </w:rPr>
                      <w:t>ресурс</w:t>
                    </w:r>
                    <w:r w:rsidRPr="00D7102C">
                      <w:rPr>
                        <w:noProof/>
                        <w:lang w:val="en-US"/>
                      </w:rPr>
                      <w:t>] [2018].</w:t>
                    </w:r>
                  </w:p>
                </w:tc>
              </w:tr>
              <w:tr w:rsidR="00D7102C" w14:paraId="3B04B9D6" w14:textId="77777777" w:rsidTr="00D7102C">
                <w:trPr>
                  <w:tblCellSpacing w:w="15" w:type="dxa"/>
                </w:trPr>
                <w:tc>
                  <w:tcPr>
                    <w:tcW w:w="0" w:type="auto"/>
                    <w:hideMark/>
                  </w:tcPr>
                  <w:p w14:paraId="33178135" w14:textId="77777777" w:rsidR="00D7102C" w:rsidRDefault="00D7102C">
                    <w:pPr>
                      <w:pStyle w:val="a6"/>
                      <w:jc w:val="center"/>
                      <w:rPr>
                        <w:noProof/>
                      </w:rPr>
                    </w:pPr>
                    <w:r>
                      <w:rPr>
                        <w:noProof/>
                      </w:rPr>
                      <w:t>23.</w:t>
                    </w:r>
                  </w:p>
                </w:tc>
                <w:tc>
                  <w:tcPr>
                    <w:tcW w:w="0" w:type="auto"/>
                    <w:hideMark/>
                  </w:tcPr>
                  <w:p w14:paraId="27C4913E" w14:textId="77777777" w:rsidR="00D7102C" w:rsidRDefault="00D7102C">
                    <w:pPr>
                      <w:pStyle w:val="a6"/>
                      <w:rPr>
                        <w:noProof/>
                      </w:rPr>
                    </w:pPr>
                    <w:r w:rsidRPr="00D7102C">
                      <w:rPr>
                        <w:noProof/>
                        <w:lang w:val="en-US"/>
                      </w:rPr>
                      <w:t>nvidia reviewer toolkit [</w:t>
                    </w:r>
                    <w:r>
                      <w:rPr>
                        <w:noProof/>
                      </w:rPr>
                      <w:t>Электронный</w:t>
                    </w:r>
                    <w:r w:rsidRPr="00D7102C">
                      <w:rPr>
                        <w:noProof/>
                        <w:lang w:val="en-US"/>
                      </w:rPr>
                      <w:t xml:space="preserve"> </w:t>
                    </w:r>
                    <w:r>
                      <w:rPr>
                        <w:noProof/>
                      </w:rPr>
                      <w:t>ресурс</w:t>
                    </w:r>
                    <w:r w:rsidRPr="00D7102C">
                      <w:rPr>
                        <w:noProof/>
                        <w:lang w:val="en-US"/>
                      </w:rPr>
                      <w:t>] // nvidia: [</w:t>
                    </w:r>
                    <w:r>
                      <w:rPr>
                        <w:noProof/>
                      </w:rPr>
                      <w:t>сайт</w:t>
                    </w:r>
                    <w:r w:rsidRPr="00D7102C">
                      <w:rPr>
                        <w:noProof/>
                        <w:lang w:val="en-US"/>
                      </w:rPr>
                      <w:t xml:space="preserve">]. </w:t>
                    </w:r>
                    <w:r>
                      <w:rPr>
                        <w:noProof/>
                      </w:rPr>
                      <w:t>[2020]. URL: https:/​/​www.nvidia.com/​en-us/​geforce/​news/​nvidia-reviewer-toolkit/ (дата обращения: 14.02.2025).</w:t>
                    </w:r>
                  </w:p>
                </w:tc>
              </w:tr>
              <w:tr w:rsidR="00D7102C" w:rsidRPr="00D7102C" w14:paraId="20E29AC0" w14:textId="77777777" w:rsidTr="00D7102C">
                <w:trPr>
                  <w:tblCellSpacing w:w="15" w:type="dxa"/>
                </w:trPr>
                <w:tc>
                  <w:tcPr>
                    <w:tcW w:w="0" w:type="auto"/>
                    <w:hideMark/>
                  </w:tcPr>
                  <w:p w14:paraId="3F5A1711" w14:textId="77777777" w:rsidR="00D7102C" w:rsidRDefault="00D7102C">
                    <w:pPr>
                      <w:pStyle w:val="a6"/>
                      <w:jc w:val="center"/>
                      <w:rPr>
                        <w:noProof/>
                      </w:rPr>
                    </w:pPr>
                    <w:r>
                      <w:rPr>
                        <w:noProof/>
                      </w:rPr>
                      <w:t>24.</w:t>
                    </w:r>
                  </w:p>
                </w:tc>
                <w:tc>
                  <w:tcPr>
                    <w:tcW w:w="0" w:type="auto"/>
                    <w:hideMark/>
                  </w:tcPr>
                  <w:p w14:paraId="7E33B639" w14:textId="77777777" w:rsidR="00D7102C" w:rsidRPr="00D7102C" w:rsidRDefault="00D7102C">
                    <w:pPr>
                      <w:pStyle w:val="a6"/>
                      <w:rPr>
                        <w:noProof/>
                        <w:lang w:val="en-US"/>
                      </w:rPr>
                    </w:pPr>
                    <w:r w:rsidRPr="00D7102C">
                      <w:rPr>
                        <w:noProof/>
                        <w:lang w:val="en-US"/>
                      </w:rPr>
                      <w:t>Kibsgaard M., Kraus M. Measuring the latency of an augmented reality system for robot-assisted minimally invasive surgery // VISIGRAPP 2017 - Proceedings of the 12th International Joint Conference on Computer Vision, Imaging and Computer Graphics Theory and Applications, Vol. 1, 2017. pp. 321-326.</w:t>
                    </w:r>
                  </w:p>
                </w:tc>
              </w:tr>
            </w:tbl>
            <w:p w14:paraId="30577CE9" w14:textId="77777777" w:rsidR="00D7102C" w:rsidRDefault="00D7102C" w:rsidP="00D7102C">
              <w:pPr>
                <w:pStyle w:val="a6"/>
                <w:rPr>
                  <w:rFonts w:eastAsiaTheme="minorEastAsia"/>
                  <w:noProof/>
                  <w:vanish/>
                </w:rPr>
              </w:pPr>
              <w:r>
                <w:rPr>
                  <w:noProof/>
                  <w:vanish/>
                </w:rPr>
                <w:t>x</w:t>
              </w:r>
            </w:p>
            <w:p w14:paraId="09741FE6" w14:textId="7E2C5D37" w:rsidR="00D57AE0" w:rsidRPr="00FF43BD" w:rsidRDefault="00D57AE0" w:rsidP="00D7102C">
              <w:r w:rsidRPr="00FF43BD">
                <w:fldChar w:fldCharType="end"/>
              </w:r>
            </w:p>
          </w:sdtContent>
        </w:sdt>
      </w:sdtContent>
    </w:sdt>
    <w:sectPr w:rsidR="00D57AE0" w:rsidRPr="00FF43BD">
      <w:footerReference w:type="default" r:id="rId25"/>
      <w:pgSz w:w="12240" w:h="15840"/>
      <w:pgMar w:top="1440" w:right="1440" w:bottom="1440" w:left="144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366C05" w14:textId="77777777" w:rsidR="00861B71" w:rsidRDefault="00861B71" w:rsidP="00D41B68">
      <w:r>
        <w:separator/>
      </w:r>
    </w:p>
  </w:endnote>
  <w:endnote w:type="continuationSeparator" w:id="0">
    <w:p w14:paraId="55D3FE4A" w14:textId="77777777" w:rsidR="00861B71" w:rsidRDefault="00861B71" w:rsidP="00D41B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Cambria Math">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76669979"/>
      <w:docPartObj>
        <w:docPartGallery w:val="Page Numbers (Bottom of Page)"/>
        <w:docPartUnique/>
      </w:docPartObj>
    </w:sdtPr>
    <w:sdtEndPr>
      <w:rPr>
        <w:noProof/>
      </w:rPr>
    </w:sdtEndPr>
    <w:sdtContent>
      <w:p w14:paraId="2C2DD0D1" w14:textId="7649E096" w:rsidR="00D41B68" w:rsidRDefault="00D41B68">
        <w:pPr>
          <w:pStyle w:val="ad"/>
          <w:jc w:val="right"/>
        </w:pPr>
        <w:r>
          <w:fldChar w:fldCharType="begin"/>
        </w:r>
        <w:r>
          <w:instrText xml:space="preserve"> PAGE   \* MERGEFORMAT </w:instrText>
        </w:r>
        <w:r>
          <w:fldChar w:fldCharType="separate"/>
        </w:r>
        <w:r>
          <w:rPr>
            <w:noProof/>
          </w:rPr>
          <w:t>2</w:t>
        </w:r>
        <w:r>
          <w:rPr>
            <w:noProof/>
          </w:rPr>
          <w:fldChar w:fldCharType="end"/>
        </w:r>
      </w:p>
    </w:sdtContent>
  </w:sdt>
  <w:p w14:paraId="7B58F635" w14:textId="77777777" w:rsidR="00D41B68" w:rsidRDefault="00D41B68">
    <w:pPr>
      <w:pStyle w:val="ad"/>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F04175" w14:textId="77777777" w:rsidR="00861B71" w:rsidRDefault="00861B71" w:rsidP="00D41B68">
      <w:r>
        <w:separator/>
      </w:r>
    </w:p>
  </w:footnote>
  <w:footnote w:type="continuationSeparator" w:id="0">
    <w:p w14:paraId="2B65F5A4" w14:textId="77777777" w:rsidR="00861B71" w:rsidRDefault="00861B71" w:rsidP="00D41B6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F0200C"/>
    <w:multiLevelType w:val="hybridMultilevel"/>
    <w:tmpl w:val="6A1AC5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4F11920"/>
    <w:multiLevelType w:val="multilevel"/>
    <w:tmpl w:val="4CEEA0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6421DC9"/>
    <w:multiLevelType w:val="multilevel"/>
    <w:tmpl w:val="DAEE86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6CD72C0"/>
    <w:multiLevelType w:val="hybridMultilevel"/>
    <w:tmpl w:val="C28029B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703717C"/>
    <w:multiLevelType w:val="multilevel"/>
    <w:tmpl w:val="0774467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26583D97"/>
    <w:multiLevelType w:val="hybridMultilevel"/>
    <w:tmpl w:val="245661C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26CB6D02"/>
    <w:multiLevelType w:val="multilevel"/>
    <w:tmpl w:val="528640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E203FB2"/>
    <w:multiLevelType w:val="multilevel"/>
    <w:tmpl w:val="C156AA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2F4942FC"/>
    <w:multiLevelType w:val="multilevel"/>
    <w:tmpl w:val="E7D2106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 w15:restartNumberingAfterBreak="0">
    <w:nsid w:val="3217507F"/>
    <w:multiLevelType w:val="multilevel"/>
    <w:tmpl w:val="9DD44AE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3C984D5D"/>
    <w:multiLevelType w:val="multilevel"/>
    <w:tmpl w:val="429813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1E36C7C"/>
    <w:multiLevelType w:val="multilevel"/>
    <w:tmpl w:val="5D36520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51BC5601"/>
    <w:multiLevelType w:val="multilevel"/>
    <w:tmpl w:val="37E84D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558756D0"/>
    <w:multiLevelType w:val="multilevel"/>
    <w:tmpl w:val="7828F5B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4" w15:restartNumberingAfterBreak="0">
    <w:nsid w:val="5D9025F8"/>
    <w:multiLevelType w:val="multilevel"/>
    <w:tmpl w:val="C226A9B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15:restartNumberingAfterBreak="0">
    <w:nsid w:val="5FA45F0D"/>
    <w:multiLevelType w:val="multilevel"/>
    <w:tmpl w:val="8C622830"/>
    <w:lvl w:ilvl="0">
      <w:start w:val="1"/>
      <w:numFmt w:val="decimal"/>
      <w:lvlText w:val="%1."/>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lowerLetter"/>
      <w:lvlText w:val="%2."/>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lowerRoman"/>
      <w:lvlText w:val="%3."/>
      <w:lvlJc w:val="righ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decimal"/>
      <w:lvlText w:val="%4."/>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lowerLetter"/>
      <w:lvlText w:val="%5."/>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lowerRoman"/>
      <w:lvlText w:val="%6."/>
      <w:lvlJc w:val="righ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decimal"/>
      <w:lvlText w:val="%7."/>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lowerLetter"/>
      <w:lvlText w:val="%8."/>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lowerRoman"/>
      <w:lvlText w:val="%9."/>
      <w:lvlJc w:val="righ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15:restartNumberingAfterBreak="0">
    <w:nsid w:val="6EBD18C2"/>
    <w:multiLevelType w:val="multilevel"/>
    <w:tmpl w:val="DAB27DE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758C44C3"/>
    <w:multiLevelType w:val="multilevel"/>
    <w:tmpl w:val="57FE1B5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7BC166E3"/>
    <w:multiLevelType w:val="hybridMultilevel"/>
    <w:tmpl w:val="A5D6A9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43685428">
    <w:abstractNumId w:val="8"/>
  </w:num>
  <w:num w:numId="2" w16cid:durableId="793402324">
    <w:abstractNumId w:val="11"/>
  </w:num>
  <w:num w:numId="3" w16cid:durableId="478495058">
    <w:abstractNumId w:val="13"/>
  </w:num>
  <w:num w:numId="4" w16cid:durableId="285157405">
    <w:abstractNumId w:val="4"/>
  </w:num>
  <w:num w:numId="5" w16cid:durableId="1836261485">
    <w:abstractNumId w:val="12"/>
  </w:num>
  <w:num w:numId="6" w16cid:durableId="1300186110">
    <w:abstractNumId w:val="9"/>
  </w:num>
  <w:num w:numId="7" w16cid:durableId="562956879">
    <w:abstractNumId w:val="7"/>
  </w:num>
  <w:num w:numId="8" w16cid:durableId="1954366085">
    <w:abstractNumId w:val="15"/>
  </w:num>
  <w:num w:numId="9" w16cid:durableId="1570190487">
    <w:abstractNumId w:val="14"/>
  </w:num>
  <w:num w:numId="10" w16cid:durableId="258026498">
    <w:abstractNumId w:val="17"/>
  </w:num>
  <w:num w:numId="11" w16cid:durableId="466049012">
    <w:abstractNumId w:val="16"/>
  </w:num>
  <w:num w:numId="12" w16cid:durableId="1191340059">
    <w:abstractNumId w:val="5"/>
  </w:num>
  <w:num w:numId="13" w16cid:durableId="1177385398">
    <w:abstractNumId w:val="10"/>
  </w:num>
  <w:num w:numId="14" w16cid:durableId="859244510">
    <w:abstractNumId w:val="18"/>
  </w:num>
  <w:num w:numId="15" w16cid:durableId="1507089655">
    <w:abstractNumId w:val="2"/>
  </w:num>
  <w:num w:numId="16" w16cid:durableId="635990449">
    <w:abstractNumId w:val="6"/>
  </w:num>
  <w:num w:numId="17" w16cid:durableId="2095778066">
    <w:abstractNumId w:val="1"/>
  </w:num>
  <w:num w:numId="18" w16cid:durableId="139078148">
    <w:abstractNumId w:val="0"/>
  </w:num>
  <w:num w:numId="19" w16cid:durableId="14188640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31DB7"/>
    <w:rsid w:val="0000570C"/>
    <w:rsid w:val="00042A40"/>
    <w:rsid w:val="000447BC"/>
    <w:rsid w:val="00056E19"/>
    <w:rsid w:val="00075E74"/>
    <w:rsid w:val="000800C9"/>
    <w:rsid w:val="000818D8"/>
    <w:rsid w:val="00094780"/>
    <w:rsid w:val="000A62BB"/>
    <w:rsid w:val="000A6C85"/>
    <w:rsid w:val="000A72F0"/>
    <w:rsid w:val="000C426F"/>
    <w:rsid w:val="000C7C2A"/>
    <w:rsid w:val="000D2282"/>
    <w:rsid w:val="000F4579"/>
    <w:rsid w:val="000F5EC4"/>
    <w:rsid w:val="000F7360"/>
    <w:rsid w:val="001137FB"/>
    <w:rsid w:val="00115CC6"/>
    <w:rsid w:val="00117F3E"/>
    <w:rsid w:val="00122B0E"/>
    <w:rsid w:val="00142484"/>
    <w:rsid w:val="001437E1"/>
    <w:rsid w:val="00144C3F"/>
    <w:rsid w:val="001475F7"/>
    <w:rsid w:val="001561B1"/>
    <w:rsid w:val="00167A13"/>
    <w:rsid w:val="00185BC9"/>
    <w:rsid w:val="00191CD3"/>
    <w:rsid w:val="00193EC3"/>
    <w:rsid w:val="0019529A"/>
    <w:rsid w:val="00196658"/>
    <w:rsid w:val="001A0B08"/>
    <w:rsid w:val="001A6512"/>
    <w:rsid w:val="001B21C5"/>
    <w:rsid w:val="001B4159"/>
    <w:rsid w:val="001B5C7A"/>
    <w:rsid w:val="001C2789"/>
    <w:rsid w:val="001C36A4"/>
    <w:rsid w:val="001D24EE"/>
    <w:rsid w:val="001D4A6F"/>
    <w:rsid w:val="001E25FB"/>
    <w:rsid w:val="00204389"/>
    <w:rsid w:val="0021452D"/>
    <w:rsid w:val="00221245"/>
    <w:rsid w:val="002246B7"/>
    <w:rsid w:val="00226F31"/>
    <w:rsid w:val="00237597"/>
    <w:rsid w:val="00244B6F"/>
    <w:rsid w:val="002514AC"/>
    <w:rsid w:val="00267EE4"/>
    <w:rsid w:val="002731B9"/>
    <w:rsid w:val="0027528B"/>
    <w:rsid w:val="002868DC"/>
    <w:rsid w:val="00295BE8"/>
    <w:rsid w:val="00296BFB"/>
    <w:rsid w:val="002A0CF5"/>
    <w:rsid w:val="002A395E"/>
    <w:rsid w:val="002A68C7"/>
    <w:rsid w:val="002B48B8"/>
    <w:rsid w:val="002C00BC"/>
    <w:rsid w:val="002D3797"/>
    <w:rsid w:val="002F19CA"/>
    <w:rsid w:val="00301711"/>
    <w:rsid w:val="00305744"/>
    <w:rsid w:val="00310185"/>
    <w:rsid w:val="003105FD"/>
    <w:rsid w:val="00316217"/>
    <w:rsid w:val="00316954"/>
    <w:rsid w:val="0033083E"/>
    <w:rsid w:val="0033210B"/>
    <w:rsid w:val="003405C3"/>
    <w:rsid w:val="00344A49"/>
    <w:rsid w:val="003516BB"/>
    <w:rsid w:val="00354D31"/>
    <w:rsid w:val="00355718"/>
    <w:rsid w:val="00355FC2"/>
    <w:rsid w:val="003569CF"/>
    <w:rsid w:val="00360258"/>
    <w:rsid w:val="003609BA"/>
    <w:rsid w:val="00383D5B"/>
    <w:rsid w:val="003977F4"/>
    <w:rsid w:val="003B6D50"/>
    <w:rsid w:val="003C2AC2"/>
    <w:rsid w:val="003C52A8"/>
    <w:rsid w:val="003C7EEA"/>
    <w:rsid w:val="003E1E84"/>
    <w:rsid w:val="003E3BE6"/>
    <w:rsid w:val="00400E03"/>
    <w:rsid w:val="00403442"/>
    <w:rsid w:val="00403FBB"/>
    <w:rsid w:val="00406E8E"/>
    <w:rsid w:val="004154DA"/>
    <w:rsid w:val="00415B3F"/>
    <w:rsid w:val="0041678A"/>
    <w:rsid w:val="0042323F"/>
    <w:rsid w:val="004337AB"/>
    <w:rsid w:val="004427FC"/>
    <w:rsid w:val="00473D64"/>
    <w:rsid w:val="00476356"/>
    <w:rsid w:val="00482ABE"/>
    <w:rsid w:val="004A217A"/>
    <w:rsid w:val="004A4E84"/>
    <w:rsid w:val="004A5797"/>
    <w:rsid w:val="004C0A5F"/>
    <w:rsid w:val="004D6D97"/>
    <w:rsid w:val="004E6C8D"/>
    <w:rsid w:val="004F5906"/>
    <w:rsid w:val="004F6B1A"/>
    <w:rsid w:val="00501291"/>
    <w:rsid w:val="005027B5"/>
    <w:rsid w:val="00531DB7"/>
    <w:rsid w:val="00533F43"/>
    <w:rsid w:val="00534BC8"/>
    <w:rsid w:val="00546606"/>
    <w:rsid w:val="0055095D"/>
    <w:rsid w:val="0058125D"/>
    <w:rsid w:val="00587716"/>
    <w:rsid w:val="005A40FA"/>
    <w:rsid w:val="005B08DC"/>
    <w:rsid w:val="005B4A42"/>
    <w:rsid w:val="005B6B0E"/>
    <w:rsid w:val="0060097F"/>
    <w:rsid w:val="00632182"/>
    <w:rsid w:val="006467E2"/>
    <w:rsid w:val="006614A0"/>
    <w:rsid w:val="00665691"/>
    <w:rsid w:val="00681984"/>
    <w:rsid w:val="006B5BF1"/>
    <w:rsid w:val="006B77E7"/>
    <w:rsid w:val="006C1E6F"/>
    <w:rsid w:val="006F77C3"/>
    <w:rsid w:val="00706BB6"/>
    <w:rsid w:val="00707789"/>
    <w:rsid w:val="00750B53"/>
    <w:rsid w:val="00752F93"/>
    <w:rsid w:val="00771E20"/>
    <w:rsid w:val="00782F7D"/>
    <w:rsid w:val="007A02DD"/>
    <w:rsid w:val="007A0F1E"/>
    <w:rsid w:val="007A1C7A"/>
    <w:rsid w:val="007A5486"/>
    <w:rsid w:val="0080622E"/>
    <w:rsid w:val="008127B8"/>
    <w:rsid w:val="00816C27"/>
    <w:rsid w:val="008174A0"/>
    <w:rsid w:val="008333BC"/>
    <w:rsid w:val="00834E15"/>
    <w:rsid w:val="0083588A"/>
    <w:rsid w:val="00837877"/>
    <w:rsid w:val="00850FAA"/>
    <w:rsid w:val="00861B71"/>
    <w:rsid w:val="008658F5"/>
    <w:rsid w:val="00871248"/>
    <w:rsid w:val="008743E6"/>
    <w:rsid w:val="00887E0B"/>
    <w:rsid w:val="008A3087"/>
    <w:rsid w:val="008A5700"/>
    <w:rsid w:val="008A66E3"/>
    <w:rsid w:val="008A67A9"/>
    <w:rsid w:val="008A7FB7"/>
    <w:rsid w:val="008D33AD"/>
    <w:rsid w:val="008D561E"/>
    <w:rsid w:val="008D5CE7"/>
    <w:rsid w:val="008E2A96"/>
    <w:rsid w:val="008F019F"/>
    <w:rsid w:val="00900E16"/>
    <w:rsid w:val="00907F8C"/>
    <w:rsid w:val="009142A2"/>
    <w:rsid w:val="00915454"/>
    <w:rsid w:val="00933225"/>
    <w:rsid w:val="00936382"/>
    <w:rsid w:val="009608F1"/>
    <w:rsid w:val="00977224"/>
    <w:rsid w:val="0099355B"/>
    <w:rsid w:val="009A2818"/>
    <w:rsid w:val="009C7832"/>
    <w:rsid w:val="009E6A88"/>
    <w:rsid w:val="009F2AFA"/>
    <w:rsid w:val="009F5868"/>
    <w:rsid w:val="00A068CC"/>
    <w:rsid w:val="00A17B13"/>
    <w:rsid w:val="00A216E5"/>
    <w:rsid w:val="00A352B2"/>
    <w:rsid w:val="00A35321"/>
    <w:rsid w:val="00A5591D"/>
    <w:rsid w:val="00A60D42"/>
    <w:rsid w:val="00A62C9F"/>
    <w:rsid w:val="00A663EF"/>
    <w:rsid w:val="00A74A16"/>
    <w:rsid w:val="00A967EE"/>
    <w:rsid w:val="00AA2166"/>
    <w:rsid w:val="00AB10A7"/>
    <w:rsid w:val="00AE083E"/>
    <w:rsid w:val="00AE7A14"/>
    <w:rsid w:val="00B03BC3"/>
    <w:rsid w:val="00B115FD"/>
    <w:rsid w:val="00B23C80"/>
    <w:rsid w:val="00B36D77"/>
    <w:rsid w:val="00B46FA7"/>
    <w:rsid w:val="00B64111"/>
    <w:rsid w:val="00B668E7"/>
    <w:rsid w:val="00B75C8C"/>
    <w:rsid w:val="00BA094F"/>
    <w:rsid w:val="00BA5317"/>
    <w:rsid w:val="00BB22C8"/>
    <w:rsid w:val="00BC39B9"/>
    <w:rsid w:val="00BD279F"/>
    <w:rsid w:val="00BE7FD4"/>
    <w:rsid w:val="00BF3003"/>
    <w:rsid w:val="00C05BB8"/>
    <w:rsid w:val="00C10C01"/>
    <w:rsid w:val="00C11DCA"/>
    <w:rsid w:val="00C179F2"/>
    <w:rsid w:val="00C247D0"/>
    <w:rsid w:val="00C271F7"/>
    <w:rsid w:val="00C36646"/>
    <w:rsid w:val="00C40D75"/>
    <w:rsid w:val="00C62A2C"/>
    <w:rsid w:val="00C86D19"/>
    <w:rsid w:val="00C93BA8"/>
    <w:rsid w:val="00CC0813"/>
    <w:rsid w:val="00CC2FC9"/>
    <w:rsid w:val="00CC3DE4"/>
    <w:rsid w:val="00CC4C20"/>
    <w:rsid w:val="00CC5DC5"/>
    <w:rsid w:val="00CD6DCC"/>
    <w:rsid w:val="00CD78B4"/>
    <w:rsid w:val="00CE042E"/>
    <w:rsid w:val="00CE2189"/>
    <w:rsid w:val="00CF0D58"/>
    <w:rsid w:val="00CF48E6"/>
    <w:rsid w:val="00CF4B2F"/>
    <w:rsid w:val="00D04CDD"/>
    <w:rsid w:val="00D05DC6"/>
    <w:rsid w:val="00D21B4F"/>
    <w:rsid w:val="00D34083"/>
    <w:rsid w:val="00D41B68"/>
    <w:rsid w:val="00D43246"/>
    <w:rsid w:val="00D46ADB"/>
    <w:rsid w:val="00D57AE0"/>
    <w:rsid w:val="00D62BE6"/>
    <w:rsid w:val="00D63DFB"/>
    <w:rsid w:val="00D7102C"/>
    <w:rsid w:val="00D87B71"/>
    <w:rsid w:val="00DA0F11"/>
    <w:rsid w:val="00DA285A"/>
    <w:rsid w:val="00DA3A8E"/>
    <w:rsid w:val="00DA5B0D"/>
    <w:rsid w:val="00DA60E6"/>
    <w:rsid w:val="00DB52F9"/>
    <w:rsid w:val="00DC3E18"/>
    <w:rsid w:val="00DD4636"/>
    <w:rsid w:val="00DD66FE"/>
    <w:rsid w:val="00DE3397"/>
    <w:rsid w:val="00DF2198"/>
    <w:rsid w:val="00E0410B"/>
    <w:rsid w:val="00E05E72"/>
    <w:rsid w:val="00E224FA"/>
    <w:rsid w:val="00E22719"/>
    <w:rsid w:val="00E27B6D"/>
    <w:rsid w:val="00E355F8"/>
    <w:rsid w:val="00E45443"/>
    <w:rsid w:val="00E605DE"/>
    <w:rsid w:val="00E66B36"/>
    <w:rsid w:val="00E733EA"/>
    <w:rsid w:val="00E91AA8"/>
    <w:rsid w:val="00E929A0"/>
    <w:rsid w:val="00E943E8"/>
    <w:rsid w:val="00E94D86"/>
    <w:rsid w:val="00EA4D32"/>
    <w:rsid w:val="00ED4D5A"/>
    <w:rsid w:val="00F06917"/>
    <w:rsid w:val="00F22D8F"/>
    <w:rsid w:val="00F534BF"/>
    <w:rsid w:val="00F53F93"/>
    <w:rsid w:val="00F74EEB"/>
    <w:rsid w:val="00FA1971"/>
    <w:rsid w:val="00FB4314"/>
    <w:rsid w:val="00FC6A28"/>
    <w:rsid w:val="00FC6DC4"/>
    <w:rsid w:val="00FE6BAD"/>
    <w:rsid w:val="00FE7587"/>
    <w:rsid w:val="00FF43BD"/>
    <w:rsid w:val="00FF79F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FDB572"/>
  <w15:docId w15:val="{882D6E33-2B49-4611-A3D6-D722BC8A8E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ru-RU" w:eastAsia="ru-RU"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75F7"/>
    <w:pPr>
      <w:jc w:val="both"/>
    </w:pPr>
  </w:style>
  <w:style w:type="paragraph" w:styleId="1">
    <w:name w:val="heading 1"/>
    <w:basedOn w:val="a"/>
    <w:next w:val="a"/>
    <w:link w:val="10"/>
    <w:uiPriority w:val="9"/>
    <w:qFormat/>
    <w:rsid w:val="003569CF"/>
    <w:pPr>
      <w:pBdr>
        <w:top w:val="nil"/>
        <w:left w:val="nil"/>
        <w:bottom w:val="nil"/>
        <w:right w:val="nil"/>
        <w:between w:val="nil"/>
      </w:pBdr>
      <w:spacing w:before="240" w:after="240"/>
      <w:outlineLvl w:val="0"/>
    </w:pPr>
    <w:rPr>
      <w:b/>
      <w:sz w:val="28"/>
      <w:szCs w:val="48"/>
    </w:rPr>
  </w:style>
  <w:style w:type="paragraph" w:styleId="2">
    <w:name w:val="heading 2"/>
    <w:basedOn w:val="a"/>
    <w:next w:val="a"/>
    <w:link w:val="20"/>
    <w:uiPriority w:val="9"/>
    <w:unhideWhenUsed/>
    <w:qFormat/>
    <w:rsid w:val="003569CF"/>
    <w:pPr>
      <w:pBdr>
        <w:top w:val="nil"/>
        <w:left w:val="nil"/>
        <w:bottom w:val="nil"/>
        <w:right w:val="nil"/>
        <w:between w:val="nil"/>
      </w:pBdr>
      <w:spacing w:before="225" w:after="225"/>
      <w:outlineLvl w:val="1"/>
    </w:pPr>
    <w:rPr>
      <w:b/>
      <w:sz w:val="28"/>
      <w:szCs w:val="36"/>
    </w:rPr>
  </w:style>
  <w:style w:type="paragraph" w:styleId="3">
    <w:name w:val="heading 3"/>
    <w:basedOn w:val="a"/>
    <w:next w:val="a"/>
    <w:uiPriority w:val="9"/>
    <w:unhideWhenUsed/>
    <w:qFormat/>
    <w:pPr>
      <w:spacing w:before="240" w:after="240" w:line="275" w:lineRule="auto"/>
      <w:outlineLvl w:val="2"/>
    </w:pPr>
    <w:rPr>
      <w:b/>
    </w:rPr>
  </w:style>
  <w:style w:type="paragraph" w:styleId="4">
    <w:name w:val="heading 4"/>
    <w:basedOn w:val="a"/>
    <w:next w:val="a"/>
    <w:uiPriority w:val="9"/>
    <w:semiHidden/>
    <w:unhideWhenUsed/>
    <w:qFormat/>
    <w:pPr>
      <w:pBdr>
        <w:top w:val="nil"/>
        <w:left w:val="nil"/>
        <w:bottom w:val="nil"/>
        <w:right w:val="nil"/>
        <w:between w:val="nil"/>
      </w:pBdr>
      <w:spacing w:before="255" w:after="255"/>
      <w:outlineLvl w:val="3"/>
    </w:pPr>
    <w:rPr>
      <w:b/>
    </w:rPr>
  </w:style>
  <w:style w:type="paragraph" w:styleId="5">
    <w:name w:val="heading 5"/>
    <w:basedOn w:val="a"/>
    <w:next w:val="a"/>
    <w:uiPriority w:val="9"/>
    <w:semiHidden/>
    <w:unhideWhenUsed/>
    <w:qFormat/>
    <w:pPr>
      <w:pBdr>
        <w:top w:val="nil"/>
        <w:left w:val="nil"/>
        <w:bottom w:val="nil"/>
        <w:right w:val="nil"/>
        <w:between w:val="nil"/>
      </w:pBdr>
      <w:spacing w:before="255" w:after="255"/>
      <w:outlineLvl w:val="4"/>
    </w:pPr>
    <w:rPr>
      <w:b/>
      <w:sz w:val="18"/>
      <w:szCs w:val="18"/>
    </w:rPr>
  </w:style>
  <w:style w:type="paragraph" w:styleId="6">
    <w:name w:val="heading 6"/>
    <w:basedOn w:val="a"/>
    <w:next w:val="a"/>
    <w:uiPriority w:val="9"/>
    <w:semiHidden/>
    <w:unhideWhenUsed/>
    <w:qFormat/>
    <w:pPr>
      <w:pBdr>
        <w:top w:val="nil"/>
        <w:left w:val="nil"/>
        <w:bottom w:val="nil"/>
        <w:right w:val="nil"/>
        <w:between w:val="nil"/>
      </w:pBdr>
      <w:spacing w:before="360" w:after="360"/>
      <w:outlineLvl w:val="5"/>
    </w:pPr>
    <w:rPr>
      <w:b/>
      <w:sz w:val="16"/>
      <w:szCs w:val="1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a3">
    <w:name w:val="Title"/>
    <w:basedOn w:val="a"/>
    <w:next w:val="a"/>
    <w:uiPriority w:val="10"/>
    <w:qFormat/>
    <w:pPr>
      <w:keepNext/>
      <w:keepLines/>
      <w:spacing w:before="480" w:after="120"/>
    </w:pPr>
    <w:rPr>
      <w:b/>
      <w:sz w:val="72"/>
      <w:szCs w:val="72"/>
    </w:rPr>
  </w:style>
  <w:style w:type="paragraph" w:styleId="a4">
    <w:name w:val="Subtitle"/>
    <w:basedOn w:val="a"/>
    <w:next w:val="a"/>
    <w:uiPriority w:val="11"/>
    <w:qFormat/>
    <w:pPr>
      <w:keepNext/>
      <w:keepLines/>
      <w:spacing w:before="360" w:after="80"/>
    </w:pPr>
    <w:rPr>
      <w:rFonts w:ascii="Georgia" w:eastAsia="Georgia" w:hAnsi="Georgia" w:cs="Georgia"/>
      <w:i/>
      <w:color w:val="666666"/>
      <w:sz w:val="48"/>
      <w:szCs w:val="48"/>
    </w:rPr>
  </w:style>
  <w:style w:type="table" w:customStyle="1" w:styleId="23">
    <w:name w:val="23"/>
    <w:basedOn w:val="TableNormal"/>
    <w:tblPr>
      <w:tblStyleRowBandSize w:val="1"/>
      <w:tblStyleColBandSize w:val="1"/>
    </w:tblPr>
  </w:style>
  <w:style w:type="table" w:customStyle="1" w:styleId="22">
    <w:name w:val="22"/>
    <w:basedOn w:val="TableNormal"/>
    <w:tblPr>
      <w:tblStyleRowBandSize w:val="1"/>
      <w:tblStyleColBandSize w:val="1"/>
    </w:tblPr>
  </w:style>
  <w:style w:type="table" w:customStyle="1" w:styleId="21">
    <w:name w:val="21"/>
    <w:basedOn w:val="TableNormal"/>
    <w:tblPr>
      <w:tblStyleRowBandSize w:val="1"/>
      <w:tblStyleColBandSize w:val="1"/>
    </w:tblPr>
  </w:style>
  <w:style w:type="table" w:customStyle="1" w:styleId="200">
    <w:name w:val="20"/>
    <w:basedOn w:val="TableNormal"/>
    <w:tblPr>
      <w:tblStyleRowBandSize w:val="1"/>
      <w:tblStyleColBandSize w:val="1"/>
    </w:tblPr>
  </w:style>
  <w:style w:type="table" w:customStyle="1" w:styleId="19">
    <w:name w:val="19"/>
    <w:basedOn w:val="TableNormal"/>
    <w:tblPr>
      <w:tblStyleRowBandSize w:val="1"/>
      <w:tblStyleColBandSize w:val="1"/>
    </w:tblPr>
  </w:style>
  <w:style w:type="table" w:customStyle="1" w:styleId="18">
    <w:name w:val="18"/>
    <w:basedOn w:val="TableNormal"/>
    <w:tblPr>
      <w:tblStyleRowBandSize w:val="1"/>
      <w:tblStyleColBandSize w:val="1"/>
    </w:tblPr>
  </w:style>
  <w:style w:type="table" w:customStyle="1" w:styleId="17">
    <w:name w:val="17"/>
    <w:basedOn w:val="TableNormal"/>
    <w:tblPr>
      <w:tblStyleRowBandSize w:val="1"/>
      <w:tblStyleColBandSize w:val="1"/>
    </w:tblPr>
  </w:style>
  <w:style w:type="table" w:customStyle="1" w:styleId="16">
    <w:name w:val="16"/>
    <w:basedOn w:val="TableNormal"/>
    <w:tblPr>
      <w:tblStyleRowBandSize w:val="1"/>
      <w:tblStyleColBandSize w:val="1"/>
    </w:tblPr>
  </w:style>
  <w:style w:type="table" w:customStyle="1" w:styleId="15">
    <w:name w:val="15"/>
    <w:basedOn w:val="TableNormal"/>
    <w:tblPr>
      <w:tblStyleRowBandSize w:val="1"/>
      <w:tblStyleColBandSize w:val="1"/>
    </w:tblPr>
  </w:style>
  <w:style w:type="table" w:customStyle="1" w:styleId="14">
    <w:name w:val="14"/>
    <w:basedOn w:val="TableNormal"/>
    <w:tblPr>
      <w:tblStyleRowBandSize w:val="1"/>
      <w:tblStyleColBandSize w:val="1"/>
    </w:tblPr>
  </w:style>
  <w:style w:type="table" w:customStyle="1" w:styleId="13">
    <w:name w:val="13"/>
    <w:basedOn w:val="TableNormal"/>
    <w:tblPr>
      <w:tblStyleRowBandSize w:val="1"/>
      <w:tblStyleColBandSize w:val="1"/>
    </w:tblPr>
  </w:style>
  <w:style w:type="table" w:customStyle="1" w:styleId="12">
    <w:name w:val="12"/>
    <w:basedOn w:val="TableNormal"/>
    <w:tblPr>
      <w:tblStyleRowBandSize w:val="1"/>
      <w:tblStyleColBandSize w:val="1"/>
    </w:tblPr>
  </w:style>
  <w:style w:type="table" w:customStyle="1" w:styleId="11">
    <w:name w:val="11"/>
    <w:basedOn w:val="TableNormal"/>
    <w:tblPr>
      <w:tblStyleRowBandSize w:val="1"/>
      <w:tblStyleColBandSize w:val="1"/>
    </w:tblPr>
  </w:style>
  <w:style w:type="table" w:customStyle="1" w:styleId="100">
    <w:name w:val="10"/>
    <w:basedOn w:val="TableNormal"/>
    <w:tblPr>
      <w:tblStyleRowBandSize w:val="1"/>
      <w:tblStyleColBandSize w:val="1"/>
    </w:tblPr>
  </w:style>
  <w:style w:type="table" w:customStyle="1" w:styleId="9">
    <w:name w:val="9"/>
    <w:basedOn w:val="TableNormal"/>
    <w:tblPr>
      <w:tblStyleRowBandSize w:val="1"/>
      <w:tblStyleColBandSize w:val="1"/>
    </w:tblPr>
  </w:style>
  <w:style w:type="table" w:customStyle="1" w:styleId="8">
    <w:name w:val="8"/>
    <w:basedOn w:val="TableNormal"/>
    <w:tblPr>
      <w:tblStyleRowBandSize w:val="1"/>
      <w:tblStyleColBandSize w:val="1"/>
    </w:tblPr>
  </w:style>
  <w:style w:type="table" w:customStyle="1" w:styleId="7">
    <w:name w:val="7"/>
    <w:basedOn w:val="TableNormal"/>
    <w:tblPr>
      <w:tblStyleRowBandSize w:val="1"/>
      <w:tblStyleColBandSize w:val="1"/>
    </w:tblPr>
  </w:style>
  <w:style w:type="table" w:customStyle="1" w:styleId="60">
    <w:name w:val="6"/>
    <w:basedOn w:val="TableNormal"/>
    <w:tblPr>
      <w:tblStyleRowBandSize w:val="1"/>
      <w:tblStyleColBandSize w:val="1"/>
    </w:tblPr>
  </w:style>
  <w:style w:type="table" w:customStyle="1" w:styleId="50">
    <w:name w:val="5"/>
    <w:basedOn w:val="TableNormal"/>
    <w:tblPr>
      <w:tblStyleRowBandSize w:val="1"/>
      <w:tblStyleColBandSize w:val="1"/>
    </w:tblPr>
  </w:style>
  <w:style w:type="table" w:customStyle="1" w:styleId="40">
    <w:name w:val="4"/>
    <w:basedOn w:val="TableNormal"/>
    <w:tblPr>
      <w:tblStyleRowBandSize w:val="1"/>
      <w:tblStyleColBandSize w:val="1"/>
    </w:tblPr>
  </w:style>
  <w:style w:type="table" w:customStyle="1" w:styleId="30">
    <w:name w:val="3"/>
    <w:basedOn w:val="TableNormal"/>
    <w:tblPr>
      <w:tblStyleRowBandSize w:val="1"/>
      <w:tblStyleColBandSize w:val="1"/>
    </w:tblPr>
  </w:style>
  <w:style w:type="table" w:customStyle="1" w:styleId="24">
    <w:name w:val="2"/>
    <w:basedOn w:val="TableNormal"/>
    <w:tblPr>
      <w:tblStyleRowBandSize w:val="1"/>
      <w:tblStyleColBandSize w:val="1"/>
    </w:tblPr>
  </w:style>
  <w:style w:type="table" w:customStyle="1" w:styleId="1a">
    <w:name w:val="1"/>
    <w:basedOn w:val="TableNormal"/>
    <w:tblPr>
      <w:tblStyleRowBandSize w:val="1"/>
      <w:tblStyleColBandSize w:val="1"/>
    </w:tblPr>
  </w:style>
  <w:style w:type="character" w:customStyle="1" w:styleId="10">
    <w:name w:val="Заголовок 1 Знак"/>
    <w:basedOn w:val="a0"/>
    <w:link w:val="1"/>
    <w:uiPriority w:val="9"/>
    <w:rsid w:val="003569CF"/>
    <w:rPr>
      <w:b/>
      <w:sz w:val="28"/>
      <w:szCs w:val="48"/>
    </w:rPr>
  </w:style>
  <w:style w:type="character" w:styleId="a5">
    <w:name w:val="Placeholder Text"/>
    <w:basedOn w:val="a0"/>
    <w:uiPriority w:val="99"/>
    <w:semiHidden/>
    <w:rsid w:val="00D57AE0"/>
    <w:rPr>
      <w:color w:val="666666"/>
    </w:rPr>
  </w:style>
  <w:style w:type="paragraph" w:styleId="a6">
    <w:name w:val="Bibliography"/>
    <w:basedOn w:val="a"/>
    <w:next w:val="a"/>
    <w:uiPriority w:val="37"/>
    <w:unhideWhenUsed/>
    <w:rsid w:val="00D57AE0"/>
  </w:style>
  <w:style w:type="character" w:styleId="a7">
    <w:name w:val="Hyperlink"/>
    <w:basedOn w:val="a0"/>
    <w:uiPriority w:val="99"/>
    <w:semiHidden/>
    <w:unhideWhenUsed/>
    <w:rsid w:val="00D57AE0"/>
    <w:rPr>
      <w:color w:val="0000FF"/>
      <w:u w:val="single"/>
    </w:rPr>
  </w:style>
  <w:style w:type="paragraph" w:styleId="a8">
    <w:name w:val="caption"/>
    <w:basedOn w:val="a"/>
    <w:next w:val="a"/>
    <w:link w:val="a9"/>
    <w:uiPriority w:val="35"/>
    <w:unhideWhenUsed/>
    <w:qFormat/>
    <w:rsid w:val="004A5797"/>
    <w:pPr>
      <w:spacing w:after="200"/>
      <w:jc w:val="right"/>
    </w:pPr>
    <w:rPr>
      <w:i/>
      <w:iCs/>
      <w:szCs w:val="18"/>
    </w:rPr>
  </w:style>
  <w:style w:type="paragraph" w:customStyle="1" w:styleId="CaptionImage">
    <w:name w:val="Caption Image"/>
    <w:basedOn w:val="a8"/>
    <w:next w:val="a"/>
    <w:link w:val="CaptionImageChar"/>
    <w:qFormat/>
    <w:rsid w:val="004A5797"/>
    <w:pPr>
      <w:jc w:val="center"/>
    </w:pPr>
    <w:rPr>
      <w:i w:val="0"/>
    </w:rPr>
  </w:style>
  <w:style w:type="character" w:customStyle="1" w:styleId="a9">
    <w:name w:val="Название объекта Знак"/>
    <w:basedOn w:val="a0"/>
    <w:link w:val="a8"/>
    <w:uiPriority w:val="35"/>
    <w:rsid w:val="004A5797"/>
    <w:rPr>
      <w:i/>
      <w:iCs/>
      <w:szCs w:val="18"/>
    </w:rPr>
  </w:style>
  <w:style w:type="character" w:customStyle="1" w:styleId="CaptionImageChar">
    <w:name w:val="Caption Image Char"/>
    <w:basedOn w:val="a9"/>
    <w:link w:val="CaptionImage"/>
    <w:rsid w:val="004A5797"/>
    <w:rPr>
      <w:i w:val="0"/>
      <w:iCs/>
      <w:szCs w:val="18"/>
    </w:rPr>
  </w:style>
  <w:style w:type="paragraph" w:styleId="HTML">
    <w:name w:val="HTML Preformatted"/>
    <w:basedOn w:val="a"/>
    <w:link w:val="HTML0"/>
    <w:uiPriority w:val="99"/>
    <w:semiHidden/>
    <w:unhideWhenUsed/>
    <w:rsid w:val="008D33AD"/>
    <w:rPr>
      <w:rFonts w:ascii="Consolas" w:hAnsi="Consolas"/>
      <w:sz w:val="20"/>
      <w:szCs w:val="20"/>
    </w:rPr>
  </w:style>
  <w:style w:type="character" w:customStyle="1" w:styleId="HTML0">
    <w:name w:val="Стандартный HTML Знак"/>
    <w:basedOn w:val="a0"/>
    <w:link w:val="HTML"/>
    <w:uiPriority w:val="99"/>
    <w:semiHidden/>
    <w:rsid w:val="008D33AD"/>
    <w:rPr>
      <w:rFonts w:ascii="Consolas" w:hAnsi="Consolas"/>
      <w:sz w:val="20"/>
      <w:szCs w:val="20"/>
    </w:rPr>
  </w:style>
  <w:style w:type="table" w:styleId="aa">
    <w:name w:val="Table Grid"/>
    <w:basedOn w:val="a1"/>
    <w:uiPriority w:val="39"/>
    <w:rsid w:val="0031695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header"/>
    <w:basedOn w:val="a"/>
    <w:link w:val="ac"/>
    <w:uiPriority w:val="99"/>
    <w:unhideWhenUsed/>
    <w:rsid w:val="00D41B68"/>
    <w:pPr>
      <w:tabs>
        <w:tab w:val="center" w:pos="4677"/>
        <w:tab w:val="right" w:pos="9355"/>
      </w:tabs>
    </w:pPr>
  </w:style>
  <w:style w:type="character" w:customStyle="1" w:styleId="ac">
    <w:name w:val="Верхний колонтитул Знак"/>
    <w:basedOn w:val="a0"/>
    <w:link w:val="ab"/>
    <w:uiPriority w:val="99"/>
    <w:rsid w:val="00D41B68"/>
  </w:style>
  <w:style w:type="paragraph" w:styleId="ad">
    <w:name w:val="footer"/>
    <w:basedOn w:val="a"/>
    <w:link w:val="ae"/>
    <w:uiPriority w:val="99"/>
    <w:unhideWhenUsed/>
    <w:rsid w:val="00D41B68"/>
    <w:pPr>
      <w:tabs>
        <w:tab w:val="center" w:pos="4677"/>
        <w:tab w:val="right" w:pos="9355"/>
      </w:tabs>
    </w:pPr>
  </w:style>
  <w:style w:type="character" w:customStyle="1" w:styleId="ae">
    <w:name w:val="Нижний колонтитул Знак"/>
    <w:basedOn w:val="a0"/>
    <w:link w:val="ad"/>
    <w:uiPriority w:val="99"/>
    <w:rsid w:val="00D41B68"/>
  </w:style>
  <w:style w:type="paragraph" w:styleId="af">
    <w:name w:val="Revision"/>
    <w:hidden/>
    <w:uiPriority w:val="99"/>
    <w:semiHidden/>
    <w:rsid w:val="00D41B68"/>
    <w:pPr>
      <w:widowControl/>
    </w:pPr>
  </w:style>
  <w:style w:type="paragraph" w:styleId="af0">
    <w:name w:val="List Paragraph"/>
    <w:basedOn w:val="a"/>
    <w:uiPriority w:val="34"/>
    <w:qFormat/>
    <w:rsid w:val="00B23C80"/>
    <w:pPr>
      <w:ind w:left="720"/>
      <w:contextualSpacing/>
    </w:pPr>
  </w:style>
  <w:style w:type="character" w:customStyle="1" w:styleId="20">
    <w:name w:val="Заголовок 2 Знак"/>
    <w:basedOn w:val="a0"/>
    <w:link w:val="2"/>
    <w:uiPriority w:val="9"/>
    <w:rsid w:val="00936382"/>
    <w:rPr>
      <w:b/>
      <w:sz w:val="28"/>
      <w:szCs w:val="36"/>
    </w:rPr>
  </w:style>
  <w:style w:type="paragraph" w:styleId="af1">
    <w:name w:val="Normal (Web)"/>
    <w:basedOn w:val="a"/>
    <w:uiPriority w:val="99"/>
    <w:semiHidden/>
    <w:unhideWhenUsed/>
    <w:rsid w:val="00CC3DE4"/>
    <w:pPr>
      <w:widowControl/>
      <w:spacing w:before="100" w:beforeAutospacing="1" w:after="100" w:afterAutospacing="1"/>
      <w:jc w:val="left"/>
    </w:pPr>
    <w:rPr>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83032">
      <w:bodyDiv w:val="1"/>
      <w:marLeft w:val="0"/>
      <w:marRight w:val="0"/>
      <w:marTop w:val="0"/>
      <w:marBottom w:val="0"/>
      <w:divBdr>
        <w:top w:val="none" w:sz="0" w:space="0" w:color="auto"/>
        <w:left w:val="none" w:sz="0" w:space="0" w:color="auto"/>
        <w:bottom w:val="none" w:sz="0" w:space="0" w:color="auto"/>
        <w:right w:val="none" w:sz="0" w:space="0" w:color="auto"/>
      </w:divBdr>
    </w:div>
    <w:div w:id="3635235">
      <w:bodyDiv w:val="1"/>
      <w:marLeft w:val="0"/>
      <w:marRight w:val="0"/>
      <w:marTop w:val="0"/>
      <w:marBottom w:val="0"/>
      <w:divBdr>
        <w:top w:val="none" w:sz="0" w:space="0" w:color="auto"/>
        <w:left w:val="none" w:sz="0" w:space="0" w:color="auto"/>
        <w:bottom w:val="none" w:sz="0" w:space="0" w:color="auto"/>
        <w:right w:val="none" w:sz="0" w:space="0" w:color="auto"/>
      </w:divBdr>
    </w:div>
    <w:div w:id="5719762">
      <w:bodyDiv w:val="1"/>
      <w:marLeft w:val="0"/>
      <w:marRight w:val="0"/>
      <w:marTop w:val="0"/>
      <w:marBottom w:val="0"/>
      <w:divBdr>
        <w:top w:val="none" w:sz="0" w:space="0" w:color="auto"/>
        <w:left w:val="none" w:sz="0" w:space="0" w:color="auto"/>
        <w:bottom w:val="none" w:sz="0" w:space="0" w:color="auto"/>
        <w:right w:val="none" w:sz="0" w:space="0" w:color="auto"/>
      </w:divBdr>
    </w:div>
    <w:div w:id="7028464">
      <w:bodyDiv w:val="1"/>
      <w:marLeft w:val="0"/>
      <w:marRight w:val="0"/>
      <w:marTop w:val="0"/>
      <w:marBottom w:val="0"/>
      <w:divBdr>
        <w:top w:val="none" w:sz="0" w:space="0" w:color="auto"/>
        <w:left w:val="none" w:sz="0" w:space="0" w:color="auto"/>
        <w:bottom w:val="none" w:sz="0" w:space="0" w:color="auto"/>
        <w:right w:val="none" w:sz="0" w:space="0" w:color="auto"/>
      </w:divBdr>
    </w:div>
    <w:div w:id="13504287">
      <w:bodyDiv w:val="1"/>
      <w:marLeft w:val="0"/>
      <w:marRight w:val="0"/>
      <w:marTop w:val="0"/>
      <w:marBottom w:val="0"/>
      <w:divBdr>
        <w:top w:val="none" w:sz="0" w:space="0" w:color="auto"/>
        <w:left w:val="none" w:sz="0" w:space="0" w:color="auto"/>
        <w:bottom w:val="none" w:sz="0" w:space="0" w:color="auto"/>
        <w:right w:val="none" w:sz="0" w:space="0" w:color="auto"/>
      </w:divBdr>
    </w:div>
    <w:div w:id="16978213">
      <w:bodyDiv w:val="1"/>
      <w:marLeft w:val="0"/>
      <w:marRight w:val="0"/>
      <w:marTop w:val="0"/>
      <w:marBottom w:val="0"/>
      <w:divBdr>
        <w:top w:val="none" w:sz="0" w:space="0" w:color="auto"/>
        <w:left w:val="none" w:sz="0" w:space="0" w:color="auto"/>
        <w:bottom w:val="none" w:sz="0" w:space="0" w:color="auto"/>
        <w:right w:val="none" w:sz="0" w:space="0" w:color="auto"/>
      </w:divBdr>
    </w:div>
    <w:div w:id="17194663">
      <w:bodyDiv w:val="1"/>
      <w:marLeft w:val="0"/>
      <w:marRight w:val="0"/>
      <w:marTop w:val="0"/>
      <w:marBottom w:val="0"/>
      <w:divBdr>
        <w:top w:val="none" w:sz="0" w:space="0" w:color="auto"/>
        <w:left w:val="none" w:sz="0" w:space="0" w:color="auto"/>
        <w:bottom w:val="none" w:sz="0" w:space="0" w:color="auto"/>
        <w:right w:val="none" w:sz="0" w:space="0" w:color="auto"/>
      </w:divBdr>
    </w:div>
    <w:div w:id="22441819">
      <w:bodyDiv w:val="1"/>
      <w:marLeft w:val="0"/>
      <w:marRight w:val="0"/>
      <w:marTop w:val="0"/>
      <w:marBottom w:val="0"/>
      <w:divBdr>
        <w:top w:val="none" w:sz="0" w:space="0" w:color="auto"/>
        <w:left w:val="none" w:sz="0" w:space="0" w:color="auto"/>
        <w:bottom w:val="none" w:sz="0" w:space="0" w:color="auto"/>
        <w:right w:val="none" w:sz="0" w:space="0" w:color="auto"/>
      </w:divBdr>
    </w:div>
    <w:div w:id="23755328">
      <w:bodyDiv w:val="1"/>
      <w:marLeft w:val="0"/>
      <w:marRight w:val="0"/>
      <w:marTop w:val="0"/>
      <w:marBottom w:val="0"/>
      <w:divBdr>
        <w:top w:val="none" w:sz="0" w:space="0" w:color="auto"/>
        <w:left w:val="none" w:sz="0" w:space="0" w:color="auto"/>
        <w:bottom w:val="none" w:sz="0" w:space="0" w:color="auto"/>
        <w:right w:val="none" w:sz="0" w:space="0" w:color="auto"/>
      </w:divBdr>
    </w:div>
    <w:div w:id="24018045">
      <w:bodyDiv w:val="1"/>
      <w:marLeft w:val="0"/>
      <w:marRight w:val="0"/>
      <w:marTop w:val="0"/>
      <w:marBottom w:val="0"/>
      <w:divBdr>
        <w:top w:val="none" w:sz="0" w:space="0" w:color="auto"/>
        <w:left w:val="none" w:sz="0" w:space="0" w:color="auto"/>
        <w:bottom w:val="none" w:sz="0" w:space="0" w:color="auto"/>
        <w:right w:val="none" w:sz="0" w:space="0" w:color="auto"/>
      </w:divBdr>
    </w:div>
    <w:div w:id="24065103">
      <w:bodyDiv w:val="1"/>
      <w:marLeft w:val="0"/>
      <w:marRight w:val="0"/>
      <w:marTop w:val="0"/>
      <w:marBottom w:val="0"/>
      <w:divBdr>
        <w:top w:val="none" w:sz="0" w:space="0" w:color="auto"/>
        <w:left w:val="none" w:sz="0" w:space="0" w:color="auto"/>
        <w:bottom w:val="none" w:sz="0" w:space="0" w:color="auto"/>
        <w:right w:val="none" w:sz="0" w:space="0" w:color="auto"/>
      </w:divBdr>
    </w:div>
    <w:div w:id="26833386">
      <w:bodyDiv w:val="1"/>
      <w:marLeft w:val="0"/>
      <w:marRight w:val="0"/>
      <w:marTop w:val="0"/>
      <w:marBottom w:val="0"/>
      <w:divBdr>
        <w:top w:val="none" w:sz="0" w:space="0" w:color="auto"/>
        <w:left w:val="none" w:sz="0" w:space="0" w:color="auto"/>
        <w:bottom w:val="none" w:sz="0" w:space="0" w:color="auto"/>
        <w:right w:val="none" w:sz="0" w:space="0" w:color="auto"/>
      </w:divBdr>
    </w:div>
    <w:div w:id="28187225">
      <w:bodyDiv w:val="1"/>
      <w:marLeft w:val="0"/>
      <w:marRight w:val="0"/>
      <w:marTop w:val="0"/>
      <w:marBottom w:val="0"/>
      <w:divBdr>
        <w:top w:val="none" w:sz="0" w:space="0" w:color="auto"/>
        <w:left w:val="none" w:sz="0" w:space="0" w:color="auto"/>
        <w:bottom w:val="none" w:sz="0" w:space="0" w:color="auto"/>
        <w:right w:val="none" w:sz="0" w:space="0" w:color="auto"/>
      </w:divBdr>
    </w:div>
    <w:div w:id="31659057">
      <w:bodyDiv w:val="1"/>
      <w:marLeft w:val="0"/>
      <w:marRight w:val="0"/>
      <w:marTop w:val="0"/>
      <w:marBottom w:val="0"/>
      <w:divBdr>
        <w:top w:val="none" w:sz="0" w:space="0" w:color="auto"/>
        <w:left w:val="none" w:sz="0" w:space="0" w:color="auto"/>
        <w:bottom w:val="none" w:sz="0" w:space="0" w:color="auto"/>
        <w:right w:val="none" w:sz="0" w:space="0" w:color="auto"/>
      </w:divBdr>
    </w:div>
    <w:div w:id="33848514">
      <w:bodyDiv w:val="1"/>
      <w:marLeft w:val="0"/>
      <w:marRight w:val="0"/>
      <w:marTop w:val="0"/>
      <w:marBottom w:val="0"/>
      <w:divBdr>
        <w:top w:val="none" w:sz="0" w:space="0" w:color="auto"/>
        <w:left w:val="none" w:sz="0" w:space="0" w:color="auto"/>
        <w:bottom w:val="none" w:sz="0" w:space="0" w:color="auto"/>
        <w:right w:val="none" w:sz="0" w:space="0" w:color="auto"/>
      </w:divBdr>
    </w:div>
    <w:div w:id="35934238">
      <w:bodyDiv w:val="1"/>
      <w:marLeft w:val="0"/>
      <w:marRight w:val="0"/>
      <w:marTop w:val="0"/>
      <w:marBottom w:val="0"/>
      <w:divBdr>
        <w:top w:val="none" w:sz="0" w:space="0" w:color="auto"/>
        <w:left w:val="none" w:sz="0" w:space="0" w:color="auto"/>
        <w:bottom w:val="none" w:sz="0" w:space="0" w:color="auto"/>
        <w:right w:val="none" w:sz="0" w:space="0" w:color="auto"/>
      </w:divBdr>
    </w:div>
    <w:div w:id="36124079">
      <w:bodyDiv w:val="1"/>
      <w:marLeft w:val="0"/>
      <w:marRight w:val="0"/>
      <w:marTop w:val="0"/>
      <w:marBottom w:val="0"/>
      <w:divBdr>
        <w:top w:val="none" w:sz="0" w:space="0" w:color="auto"/>
        <w:left w:val="none" w:sz="0" w:space="0" w:color="auto"/>
        <w:bottom w:val="none" w:sz="0" w:space="0" w:color="auto"/>
        <w:right w:val="none" w:sz="0" w:space="0" w:color="auto"/>
      </w:divBdr>
    </w:div>
    <w:div w:id="36976894">
      <w:bodyDiv w:val="1"/>
      <w:marLeft w:val="0"/>
      <w:marRight w:val="0"/>
      <w:marTop w:val="0"/>
      <w:marBottom w:val="0"/>
      <w:divBdr>
        <w:top w:val="none" w:sz="0" w:space="0" w:color="auto"/>
        <w:left w:val="none" w:sz="0" w:space="0" w:color="auto"/>
        <w:bottom w:val="none" w:sz="0" w:space="0" w:color="auto"/>
        <w:right w:val="none" w:sz="0" w:space="0" w:color="auto"/>
      </w:divBdr>
    </w:div>
    <w:div w:id="49772418">
      <w:bodyDiv w:val="1"/>
      <w:marLeft w:val="0"/>
      <w:marRight w:val="0"/>
      <w:marTop w:val="0"/>
      <w:marBottom w:val="0"/>
      <w:divBdr>
        <w:top w:val="none" w:sz="0" w:space="0" w:color="auto"/>
        <w:left w:val="none" w:sz="0" w:space="0" w:color="auto"/>
        <w:bottom w:val="none" w:sz="0" w:space="0" w:color="auto"/>
        <w:right w:val="none" w:sz="0" w:space="0" w:color="auto"/>
      </w:divBdr>
    </w:div>
    <w:div w:id="53891662">
      <w:bodyDiv w:val="1"/>
      <w:marLeft w:val="0"/>
      <w:marRight w:val="0"/>
      <w:marTop w:val="0"/>
      <w:marBottom w:val="0"/>
      <w:divBdr>
        <w:top w:val="none" w:sz="0" w:space="0" w:color="auto"/>
        <w:left w:val="none" w:sz="0" w:space="0" w:color="auto"/>
        <w:bottom w:val="none" w:sz="0" w:space="0" w:color="auto"/>
        <w:right w:val="none" w:sz="0" w:space="0" w:color="auto"/>
      </w:divBdr>
    </w:div>
    <w:div w:id="54403809">
      <w:bodyDiv w:val="1"/>
      <w:marLeft w:val="0"/>
      <w:marRight w:val="0"/>
      <w:marTop w:val="0"/>
      <w:marBottom w:val="0"/>
      <w:divBdr>
        <w:top w:val="none" w:sz="0" w:space="0" w:color="auto"/>
        <w:left w:val="none" w:sz="0" w:space="0" w:color="auto"/>
        <w:bottom w:val="none" w:sz="0" w:space="0" w:color="auto"/>
        <w:right w:val="none" w:sz="0" w:space="0" w:color="auto"/>
      </w:divBdr>
    </w:div>
    <w:div w:id="55008471">
      <w:bodyDiv w:val="1"/>
      <w:marLeft w:val="0"/>
      <w:marRight w:val="0"/>
      <w:marTop w:val="0"/>
      <w:marBottom w:val="0"/>
      <w:divBdr>
        <w:top w:val="none" w:sz="0" w:space="0" w:color="auto"/>
        <w:left w:val="none" w:sz="0" w:space="0" w:color="auto"/>
        <w:bottom w:val="none" w:sz="0" w:space="0" w:color="auto"/>
        <w:right w:val="none" w:sz="0" w:space="0" w:color="auto"/>
      </w:divBdr>
    </w:div>
    <w:div w:id="76483457">
      <w:bodyDiv w:val="1"/>
      <w:marLeft w:val="0"/>
      <w:marRight w:val="0"/>
      <w:marTop w:val="0"/>
      <w:marBottom w:val="0"/>
      <w:divBdr>
        <w:top w:val="none" w:sz="0" w:space="0" w:color="auto"/>
        <w:left w:val="none" w:sz="0" w:space="0" w:color="auto"/>
        <w:bottom w:val="none" w:sz="0" w:space="0" w:color="auto"/>
        <w:right w:val="none" w:sz="0" w:space="0" w:color="auto"/>
      </w:divBdr>
    </w:div>
    <w:div w:id="77168168">
      <w:bodyDiv w:val="1"/>
      <w:marLeft w:val="0"/>
      <w:marRight w:val="0"/>
      <w:marTop w:val="0"/>
      <w:marBottom w:val="0"/>
      <w:divBdr>
        <w:top w:val="none" w:sz="0" w:space="0" w:color="auto"/>
        <w:left w:val="none" w:sz="0" w:space="0" w:color="auto"/>
        <w:bottom w:val="none" w:sz="0" w:space="0" w:color="auto"/>
        <w:right w:val="none" w:sz="0" w:space="0" w:color="auto"/>
      </w:divBdr>
    </w:div>
    <w:div w:id="82190521">
      <w:bodyDiv w:val="1"/>
      <w:marLeft w:val="0"/>
      <w:marRight w:val="0"/>
      <w:marTop w:val="0"/>
      <w:marBottom w:val="0"/>
      <w:divBdr>
        <w:top w:val="none" w:sz="0" w:space="0" w:color="auto"/>
        <w:left w:val="none" w:sz="0" w:space="0" w:color="auto"/>
        <w:bottom w:val="none" w:sz="0" w:space="0" w:color="auto"/>
        <w:right w:val="none" w:sz="0" w:space="0" w:color="auto"/>
      </w:divBdr>
    </w:div>
    <w:div w:id="84962138">
      <w:bodyDiv w:val="1"/>
      <w:marLeft w:val="0"/>
      <w:marRight w:val="0"/>
      <w:marTop w:val="0"/>
      <w:marBottom w:val="0"/>
      <w:divBdr>
        <w:top w:val="none" w:sz="0" w:space="0" w:color="auto"/>
        <w:left w:val="none" w:sz="0" w:space="0" w:color="auto"/>
        <w:bottom w:val="none" w:sz="0" w:space="0" w:color="auto"/>
        <w:right w:val="none" w:sz="0" w:space="0" w:color="auto"/>
      </w:divBdr>
    </w:div>
    <w:div w:id="85883442">
      <w:bodyDiv w:val="1"/>
      <w:marLeft w:val="0"/>
      <w:marRight w:val="0"/>
      <w:marTop w:val="0"/>
      <w:marBottom w:val="0"/>
      <w:divBdr>
        <w:top w:val="none" w:sz="0" w:space="0" w:color="auto"/>
        <w:left w:val="none" w:sz="0" w:space="0" w:color="auto"/>
        <w:bottom w:val="none" w:sz="0" w:space="0" w:color="auto"/>
        <w:right w:val="none" w:sz="0" w:space="0" w:color="auto"/>
      </w:divBdr>
    </w:div>
    <w:div w:id="87238060">
      <w:bodyDiv w:val="1"/>
      <w:marLeft w:val="0"/>
      <w:marRight w:val="0"/>
      <w:marTop w:val="0"/>
      <w:marBottom w:val="0"/>
      <w:divBdr>
        <w:top w:val="none" w:sz="0" w:space="0" w:color="auto"/>
        <w:left w:val="none" w:sz="0" w:space="0" w:color="auto"/>
        <w:bottom w:val="none" w:sz="0" w:space="0" w:color="auto"/>
        <w:right w:val="none" w:sz="0" w:space="0" w:color="auto"/>
      </w:divBdr>
    </w:div>
    <w:div w:id="92828359">
      <w:bodyDiv w:val="1"/>
      <w:marLeft w:val="0"/>
      <w:marRight w:val="0"/>
      <w:marTop w:val="0"/>
      <w:marBottom w:val="0"/>
      <w:divBdr>
        <w:top w:val="none" w:sz="0" w:space="0" w:color="auto"/>
        <w:left w:val="none" w:sz="0" w:space="0" w:color="auto"/>
        <w:bottom w:val="none" w:sz="0" w:space="0" w:color="auto"/>
        <w:right w:val="none" w:sz="0" w:space="0" w:color="auto"/>
      </w:divBdr>
    </w:div>
    <w:div w:id="98065673">
      <w:bodyDiv w:val="1"/>
      <w:marLeft w:val="0"/>
      <w:marRight w:val="0"/>
      <w:marTop w:val="0"/>
      <w:marBottom w:val="0"/>
      <w:divBdr>
        <w:top w:val="none" w:sz="0" w:space="0" w:color="auto"/>
        <w:left w:val="none" w:sz="0" w:space="0" w:color="auto"/>
        <w:bottom w:val="none" w:sz="0" w:space="0" w:color="auto"/>
        <w:right w:val="none" w:sz="0" w:space="0" w:color="auto"/>
      </w:divBdr>
    </w:div>
    <w:div w:id="100878726">
      <w:bodyDiv w:val="1"/>
      <w:marLeft w:val="0"/>
      <w:marRight w:val="0"/>
      <w:marTop w:val="0"/>
      <w:marBottom w:val="0"/>
      <w:divBdr>
        <w:top w:val="none" w:sz="0" w:space="0" w:color="auto"/>
        <w:left w:val="none" w:sz="0" w:space="0" w:color="auto"/>
        <w:bottom w:val="none" w:sz="0" w:space="0" w:color="auto"/>
        <w:right w:val="none" w:sz="0" w:space="0" w:color="auto"/>
      </w:divBdr>
    </w:div>
    <w:div w:id="102189261">
      <w:bodyDiv w:val="1"/>
      <w:marLeft w:val="0"/>
      <w:marRight w:val="0"/>
      <w:marTop w:val="0"/>
      <w:marBottom w:val="0"/>
      <w:divBdr>
        <w:top w:val="none" w:sz="0" w:space="0" w:color="auto"/>
        <w:left w:val="none" w:sz="0" w:space="0" w:color="auto"/>
        <w:bottom w:val="none" w:sz="0" w:space="0" w:color="auto"/>
        <w:right w:val="none" w:sz="0" w:space="0" w:color="auto"/>
      </w:divBdr>
    </w:div>
    <w:div w:id="110757204">
      <w:bodyDiv w:val="1"/>
      <w:marLeft w:val="0"/>
      <w:marRight w:val="0"/>
      <w:marTop w:val="0"/>
      <w:marBottom w:val="0"/>
      <w:divBdr>
        <w:top w:val="none" w:sz="0" w:space="0" w:color="auto"/>
        <w:left w:val="none" w:sz="0" w:space="0" w:color="auto"/>
        <w:bottom w:val="none" w:sz="0" w:space="0" w:color="auto"/>
        <w:right w:val="none" w:sz="0" w:space="0" w:color="auto"/>
      </w:divBdr>
    </w:div>
    <w:div w:id="111170244">
      <w:bodyDiv w:val="1"/>
      <w:marLeft w:val="0"/>
      <w:marRight w:val="0"/>
      <w:marTop w:val="0"/>
      <w:marBottom w:val="0"/>
      <w:divBdr>
        <w:top w:val="none" w:sz="0" w:space="0" w:color="auto"/>
        <w:left w:val="none" w:sz="0" w:space="0" w:color="auto"/>
        <w:bottom w:val="none" w:sz="0" w:space="0" w:color="auto"/>
        <w:right w:val="none" w:sz="0" w:space="0" w:color="auto"/>
      </w:divBdr>
    </w:div>
    <w:div w:id="113255181">
      <w:bodyDiv w:val="1"/>
      <w:marLeft w:val="0"/>
      <w:marRight w:val="0"/>
      <w:marTop w:val="0"/>
      <w:marBottom w:val="0"/>
      <w:divBdr>
        <w:top w:val="none" w:sz="0" w:space="0" w:color="auto"/>
        <w:left w:val="none" w:sz="0" w:space="0" w:color="auto"/>
        <w:bottom w:val="none" w:sz="0" w:space="0" w:color="auto"/>
        <w:right w:val="none" w:sz="0" w:space="0" w:color="auto"/>
      </w:divBdr>
    </w:div>
    <w:div w:id="116459165">
      <w:bodyDiv w:val="1"/>
      <w:marLeft w:val="0"/>
      <w:marRight w:val="0"/>
      <w:marTop w:val="0"/>
      <w:marBottom w:val="0"/>
      <w:divBdr>
        <w:top w:val="none" w:sz="0" w:space="0" w:color="auto"/>
        <w:left w:val="none" w:sz="0" w:space="0" w:color="auto"/>
        <w:bottom w:val="none" w:sz="0" w:space="0" w:color="auto"/>
        <w:right w:val="none" w:sz="0" w:space="0" w:color="auto"/>
      </w:divBdr>
    </w:div>
    <w:div w:id="121583898">
      <w:bodyDiv w:val="1"/>
      <w:marLeft w:val="0"/>
      <w:marRight w:val="0"/>
      <w:marTop w:val="0"/>
      <w:marBottom w:val="0"/>
      <w:divBdr>
        <w:top w:val="none" w:sz="0" w:space="0" w:color="auto"/>
        <w:left w:val="none" w:sz="0" w:space="0" w:color="auto"/>
        <w:bottom w:val="none" w:sz="0" w:space="0" w:color="auto"/>
        <w:right w:val="none" w:sz="0" w:space="0" w:color="auto"/>
      </w:divBdr>
    </w:div>
    <w:div w:id="128864644">
      <w:bodyDiv w:val="1"/>
      <w:marLeft w:val="0"/>
      <w:marRight w:val="0"/>
      <w:marTop w:val="0"/>
      <w:marBottom w:val="0"/>
      <w:divBdr>
        <w:top w:val="none" w:sz="0" w:space="0" w:color="auto"/>
        <w:left w:val="none" w:sz="0" w:space="0" w:color="auto"/>
        <w:bottom w:val="none" w:sz="0" w:space="0" w:color="auto"/>
        <w:right w:val="none" w:sz="0" w:space="0" w:color="auto"/>
      </w:divBdr>
    </w:div>
    <w:div w:id="130707698">
      <w:bodyDiv w:val="1"/>
      <w:marLeft w:val="0"/>
      <w:marRight w:val="0"/>
      <w:marTop w:val="0"/>
      <w:marBottom w:val="0"/>
      <w:divBdr>
        <w:top w:val="none" w:sz="0" w:space="0" w:color="auto"/>
        <w:left w:val="none" w:sz="0" w:space="0" w:color="auto"/>
        <w:bottom w:val="none" w:sz="0" w:space="0" w:color="auto"/>
        <w:right w:val="none" w:sz="0" w:space="0" w:color="auto"/>
      </w:divBdr>
    </w:div>
    <w:div w:id="134761415">
      <w:bodyDiv w:val="1"/>
      <w:marLeft w:val="0"/>
      <w:marRight w:val="0"/>
      <w:marTop w:val="0"/>
      <w:marBottom w:val="0"/>
      <w:divBdr>
        <w:top w:val="none" w:sz="0" w:space="0" w:color="auto"/>
        <w:left w:val="none" w:sz="0" w:space="0" w:color="auto"/>
        <w:bottom w:val="none" w:sz="0" w:space="0" w:color="auto"/>
        <w:right w:val="none" w:sz="0" w:space="0" w:color="auto"/>
      </w:divBdr>
    </w:div>
    <w:div w:id="138808689">
      <w:bodyDiv w:val="1"/>
      <w:marLeft w:val="0"/>
      <w:marRight w:val="0"/>
      <w:marTop w:val="0"/>
      <w:marBottom w:val="0"/>
      <w:divBdr>
        <w:top w:val="none" w:sz="0" w:space="0" w:color="auto"/>
        <w:left w:val="none" w:sz="0" w:space="0" w:color="auto"/>
        <w:bottom w:val="none" w:sz="0" w:space="0" w:color="auto"/>
        <w:right w:val="none" w:sz="0" w:space="0" w:color="auto"/>
      </w:divBdr>
    </w:div>
    <w:div w:id="141629333">
      <w:bodyDiv w:val="1"/>
      <w:marLeft w:val="0"/>
      <w:marRight w:val="0"/>
      <w:marTop w:val="0"/>
      <w:marBottom w:val="0"/>
      <w:divBdr>
        <w:top w:val="none" w:sz="0" w:space="0" w:color="auto"/>
        <w:left w:val="none" w:sz="0" w:space="0" w:color="auto"/>
        <w:bottom w:val="none" w:sz="0" w:space="0" w:color="auto"/>
        <w:right w:val="none" w:sz="0" w:space="0" w:color="auto"/>
      </w:divBdr>
    </w:div>
    <w:div w:id="144661388">
      <w:bodyDiv w:val="1"/>
      <w:marLeft w:val="0"/>
      <w:marRight w:val="0"/>
      <w:marTop w:val="0"/>
      <w:marBottom w:val="0"/>
      <w:divBdr>
        <w:top w:val="none" w:sz="0" w:space="0" w:color="auto"/>
        <w:left w:val="none" w:sz="0" w:space="0" w:color="auto"/>
        <w:bottom w:val="none" w:sz="0" w:space="0" w:color="auto"/>
        <w:right w:val="none" w:sz="0" w:space="0" w:color="auto"/>
      </w:divBdr>
    </w:div>
    <w:div w:id="145711606">
      <w:bodyDiv w:val="1"/>
      <w:marLeft w:val="0"/>
      <w:marRight w:val="0"/>
      <w:marTop w:val="0"/>
      <w:marBottom w:val="0"/>
      <w:divBdr>
        <w:top w:val="none" w:sz="0" w:space="0" w:color="auto"/>
        <w:left w:val="none" w:sz="0" w:space="0" w:color="auto"/>
        <w:bottom w:val="none" w:sz="0" w:space="0" w:color="auto"/>
        <w:right w:val="none" w:sz="0" w:space="0" w:color="auto"/>
      </w:divBdr>
    </w:div>
    <w:div w:id="157963231">
      <w:bodyDiv w:val="1"/>
      <w:marLeft w:val="0"/>
      <w:marRight w:val="0"/>
      <w:marTop w:val="0"/>
      <w:marBottom w:val="0"/>
      <w:divBdr>
        <w:top w:val="none" w:sz="0" w:space="0" w:color="auto"/>
        <w:left w:val="none" w:sz="0" w:space="0" w:color="auto"/>
        <w:bottom w:val="none" w:sz="0" w:space="0" w:color="auto"/>
        <w:right w:val="none" w:sz="0" w:space="0" w:color="auto"/>
      </w:divBdr>
    </w:div>
    <w:div w:id="167867268">
      <w:bodyDiv w:val="1"/>
      <w:marLeft w:val="0"/>
      <w:marRight w:val="0"/>
      <w:marTop w:val="0"/>
      <w:marBottom w:val="0"/>
      <w:divBdr>
        <w:top w:val="none" w:sz="0" w:space="0" w:color="auto"/>
        <w:left w:val="none" w:sz="0" w:space="0" w:color="auto"/>
        <w:bottom w:val="none" w:sz="0" w:space="0" w:color="auto"/>
        <w:right w:val="none" w:sz="0" w:space="0" w:color="auto"/>
      </w:divBdr>
    </w:div>
    <w:div w:id="176576413">
      <w:bodyDiv w:val="1"/>
      <w:marLeft w:val="0"/>
      <w:marRight w:val="0"/>
      <w:marTop w:val="0"/>
      <w:marBottom w:val="0"/>
      <w:divBdr>
        <w:top w:val="none" w:sz="0" w:space="0" w:color="auto"/>
        <w:left w:val="none" w:sz="0" w:space="0" w:color="auto"/>
        <w:bottom w:val="none" w:sz="0" w:space="0" w:color="auto"/>
        <w:right w:val="none" w:sz="0" w:space="0" w:color="auto"/>
      </w:divBdr>
    </w:div>
    <w:div w:id="178008316">
      <w:bodyDiv w:val="1"/>
      <w:marLeft w:val="0"/>
      <w:marRight w:val="0"/>
      <w:marTop w:val="0"/>
      <w:marBottom w:val="0"/>
      <w:divBdr>
        <w:top w:val="none" w:sz="0" w:space="0" w:color="auto"/>
        <w:left w:val="none" w:sz="0" w:space="0" w:color="auto"/>
        <w:bottom w:val="none" w:sz="0" w:space="0" w:color="auto"/>
        <w:right w:val="none" w:sz="0" w:space="0" w:color="auto"/>
      </w:divBdr>
    </w:div>
    <w:div w:id="178932024">
      <w:bodyDiv w:val="1"/>
      <w:marLeft w:val="0"/>
      <w:marRight w:val="0"/>
      <w:marTop w:val="0"/>
      <w:marBottom w:val="0"/>
      <w:divBdr>
        <w:top w:val="none" w:sz="0" w:space="0" w:color="auto"/>
        <w:left w:val="none" w:sz="0" w:space="0" w:color="auto"/>
        <w:bottom w:val="none" w:sz="0" w:space="0" w:color="auto"/>
        <w:right w:val="none" w:sz="0" w:space="0" w:color="auto"/>
      </w:divBdr>
    </w:div>
    <w:div w:id="187375996">
      <w:bodyDiv w:val="1"/>
      <w:marLeft w:val="0"/>
      <w:marRight w:val="0"/>
      <w:marTop w:val="0"/>
      <w:marBottom w:val="0"/>
      <w:divBdr>
        <w:top w:val="none" w:sz="0" w:space="0" w:color="auto"/>
        <w:left w:val="none" w:sz="0" w:space="0" w:color="auto"/>
        <w:bottom w:val="none" w:sz="0" w:space="0" w:color="auto"/>
        <w:right w:val="none" w:sz="0" w:space="0" w:color="auto"/>
      </w:divBdr>
    </w:div>
    <w:div w:id="187451277">
      <w:bodyDiv w:val="1"/>
      <w:marLeft w:val="0"/>
      <w:marRight w:val="0"/>
      <w:marTop w:val="0"/>
      <w:marBottom w:val="0"/>
      <w:divBdr>
        <w:top w:val="none" w:sz="0" w:space="0" w:color="auto"/>
        <w:left w:val="none" w:sz="0" w:space="0" w:color="auto"/>
        <w:bottom w:val="none" w:sz="0" w:space="0" w:color="auto"/>
        <w:right w:val="none" w:sz="0" w:space="0" w:color="auto"/>
      </w:divBdr>
    </w:div>
    <w:div w:id="194586471">
      <w:bodyDiv w:val="1"/>
      <w:marLeft w:val="0"/>
      <w:marRight w:val="0"/>
      <w:marTop w:val="0"/>
      <w:marBottom w:val="0"/>
      <w:divBdr>
        <w:top w:val="none" w:sz="0" w:space="0" w:color="auto"/>
        <w:left w:val="none" w:sz="0" w:space="0" w:color="auto"/>
        <w:bottom w:val="none" w:sz="0" w:space="0" w:color="auto"/>
        <w:right w:val="none" w:sz="0" w:space="0" w:color="auto"/>
      </w:divBdr>
    </w:div>
    <w:div w:id="197596042">
      <w:bodyDiv w:val="1"/>
      <w:marLeft w:val="0"/>
      <w:marRight w:val="0"/>
      <w:marTop w:val="0"/>
      <w:marBottom w:val="0"/>
      <w:divBdr>
        <w:top w:val="none" w:sz="0" w:space="0" w:color="auto"/>
        <w:left w:val="none" w:sz="0" w:space="0" w:color="auto"/>
        <w:bottom w:val="none" w:sz="0" w:space="0" w:color="auto"/>
        <w:right w:val="none" w:sz="0" w:space="0" w:color="auto"/>
      </w:divBdr>
    </w:div>
    <w:div w:id="198006725">
      <w:bodyDiv w:val="1"/>
      <w:marLeft w:val="0"/>
      <w:marRight w:val="0"/>
      <w:marTop w:val="0"/>
      <w:marBottom w:val="0"/>
      <w:divBdr>
        <w:top w:val="none" w:sz="0" w:space="0" w:color="auto"/>
        <w:left w:val="none" w:sz="0" w:space="0" w:color="auto"/>
        <w:bottom w:val="none" w:sz="0" w:space="0" w:color="auto"/>
        <w:right w:val="none" w:sz="0" w:space="0" w:color="auto"/>
      </w:divBdr>
    </w:div>
    <w:div w:id="198856012">
      <w:bodyDiv w:val="1"/>
      <w:marLeft w:val="0"/>
      <w:marRight w:val="0"/>
      <w:marTop w:val="0"/>
      <w:marBottom w:val="0"/>
      <w:divBdr>
        <w:top w:val="none" w:sz="0" w:space="0" w:color="auto"/>
        <w:left w:val="none" w:sz="0" w:space="0" w:color="auto"/>
        <w:bottom w:val="none" w:sz="0" w:space="0" w:color="auto"/>
        <w:right w:val="none" w:sz="0" w:space="0" w:color="auto"/>
      </w:divBdr>
    </w:div>
    <w:div w:id="201015264">
      <w:bodyDiv w:val="1"/>
      <w:marLeft w:val="0"/>
      <w:marRight w:val="0"/>
      <w:marTop w:val="0"/>
      <w:marBottom w:val="0"/>
      <w:divBdr>
        <w:top w:val="none" w:sz="0" w:space="0" w:color="auto"/>
        <w:left w:val="none" w:sz="0" w:space="0" w:color="auto"/>
        <w:bottom w:val="none" w:sz="0" w:space="0" w:color="auto"/>
        <w:right w:val="none" w:sz="0" w:space="0" w:color="auto"/>
      </w:divBdr>
    </w:div>
    <w:div w:id="202597181">
      <w:bodyDiv w:val="1"/>
      <w:marLeft w:val="0"/>
      <w:marRight w:val="0"/>
      <w:marTop w:val="0"/>
      <w:marBottom w:val="0"/>
      <w:divBdr>
        <w:top w:val="none" w:sz="0" w:space="0" w:color="auto"/>
        <w:left w:val="none" w:sz="0" w:space="0" w:color="auto"/>
        <w:bottom w:val="none" w:sz="0" w:space="0" w:color="auto"/>
        <w:right w:val="none" w:sz="0" w:space="0" w:color="auto"/>
      </w:divBdr>
    </w:div>
    <w:div w:id="208807704">
      <w:bodyDiv w:val="1"/>
      <w:marLeft w:val="0"/>
      <w:marRight w:val="0"/>
      <w:marTop w:val="0"/>
      <w:marBottom w:val="0"/>
      <w:divBdr>
        <w:top w:val="none" w:sz="0" w:space="0" w:color="auto"/>
        <w:left w:val="none" w:sz="0" w:space="0" w:color="auto"/>
        <w:bottom w:val="none" w:sz="0" w:space="0" w:color="auto"/>
        <w:right w:val="none" w:sz="0" w:space="0" w:color="auto"/>
      </w:divBdr>
    </w:div>
    <w:div w:id="210506927">
      <w:bodyDiv w:val="1"/>
      <w:marLeft w:val="0"/>
      <w:marRight w:val="0"/>
      <w:marTop w:val="0"/>
      <w:marBottom w:val="0"/>
      <w:divBdr>
        <w:top w:val="none" w:sz="0" w:space="0" w:color="auto"/>
        <w:left w:val="none" w:sz="0" w:space="0" w:color="auto"/>
        <w:bottom w:val="none" w:sz="0" w:space="0" w:color="auto"/>
        <w:right w:val="none" w:sz="0" w:space="0" w:color="auto"/>
      </w:divBdr>
    </w:div>
    <w:div w:id="213782140">
      <w:bodyDiv w:val="1"/>
      <w:marLeft w:val="0"/>
      <w:marRight w:val="0"/>
      <w:marTop w:val="0"/>
      <w:marBottom w:val="0"/>
      <w:divBdr>
        <w:top w:val="none" w:sz="0" w:space="0" w:color="auto"/>
        <w:left w:val="none" w:sz="0" w:space="0" w:color="auto"/>
        <w:bottom w:val="none" w:sz="0" w:space="0" w:color="auto"/>
        <w:right w:val="none" w:sz="0" w:space="0" w:color="auto"/>
      </w:divBdr>
    </w:div>
    <w:div w:id="219753227">
      <w:bodyDiv w:val="1"/>
      <w:marLeft w:val="0"/>
      <w:marRight w:val="0"/>
      <w:marTop w:val="0"/>
      <w:marBottom w:val="0"/>
      <w:divBdr>
        <w:top w:val="none" w:sz="0" w:space="0" w:color="auto"/>
        <w:left w:val="none" w:sz="0" w:space="0" w:color="auto"/>
        <w:bottom w:val="none" w:sz="0" w:space="0" w:color="auto"/>
        <w:right w:val="none" w:sz="0" w:space="0" w:color="auto"/>
      </w:divBdr>
    </w:div>
    <w:div w:id="228729029">
      <w:bodyDiv w:val="1"/>
      <w:marLeft w:val="0"/>
      <w:marRight w:val="0"/>
      <w:marTop w:val="0"/>
      <w:marBottom w:val="0"/>
      <w:divBdr>
        <w:top w:val="none" w:sz="0" w:space="0" w:color="auto"/>
        <w:left w:val="none" w:sz="0" w:space="0" w:color="auto"/>
        <w:bottom w:val="none" w:sz="0" w:space="0" w:color="auto"/>
        <w:right w:val="none" w:sz="0" w:space="0" w:color="auto"/>
      </w:divBdr>
    </w:div>
    <w:div w:id="231743353">
      <w:bodyDiv w:val="1"/>
      <w:marLeft w:val="0"/>
      <w:marRight w:val="0"/>
      <w:marTop w:val="0"/>
      <w:marBottom w:val="0"/>
      <w:divBdr>
        <w:top w:val="none" w:sz="0" w:space="0" w:color="auto"/>
        <w:left w:val="none" w:sz="0" w:space="0" w:color="auto"/>
        <w:bottom w:val="none" w:sz="0" w:space="0" w:color="auto"/>
        <w:right w:val="none" w:sz="0" w:space="0" w:color="auto"/>
      </w:divBdr>
    </w:div>
    <w:div w:id="232587492">
      <w:bodyDiv w:val="1"/>
      <w:marLeft w:val="0"/>
      <w:marRight w:val="0"/>
      <w:marTop w:val="0"/>
      <w:marBottom w:val="0"/>
      <w:divBdr>
        <w:top w:val="none" w:sz="0" w:space="0" w:color="auto"/>
        <w:left w:val="none" w:sz="0" w:space="0" w:color="auto"/>
        <w:bottom w:val="none" w:sz="0" w:space="0" w:color="auto"/>
        <w:right w:val="none" w:sz="0" w:space="0" w:color="auto"/>
      </w:divBdr>
    </w:div>
    <w:div w:id="235671903">
      <w:bodyDiv w:val="1"/>
      <w:marLeft w:val="0"/>
      <w:marRight w:val="0"/>
      <w:marTop w:val="0"/>
      <w:marBottom w:val="0"/>
      <w:divBdr>
        <w:top w:val="none" w:sz="0" w:space="0" w:color="auto"/>
        <w:left w:val="none" w:sz="0" w:space="0" w:color="auto"/>
        <w:bottom w:val="none" w:sz="0" w:space="0" w:color="auto"/>
        <w:right w:val="none" w:sz="0" w:space="0" w:color="auto"/>
      </w:divBdr>
    </w:div>
    <w:div w:id="236980069">
      <w:bodyDiv w:val="1"/>
      <w:marLeft w:val="0"/>
      <w:marRight w:val="0"/>
      <w:marTop w:val="0"/>
      <w:marBottom w:val="0"/>
      <w:divBdr>
        <w:top w:val="none" w:sz="0" w:space="0" w:color="auto"/>
        <w:left w:val="none" w:sz="0" w:space="0" w:color="auto"/>
        <w:bottom w:val="none" w:sz="0" w:space="0" w:color="auto"/>
        <w:right w:val="none" w:sz="0" w:space="0" w:color="auto"/>
      </w:divBdr>
    </w:div>
    <w:div w:id="241064276">
      <w:bodyDiv w:val="1"/>
      <w:marLeft w:val="0"/>
      <w:marRight w:val="0"/>
      <w:marTop w:val="0"/>
      <w:marBottom w:val="0"/>
      <w:divBdr>
        <w:top w:val="none" w:sz="0" w:space="0" w:color="auto"/>
        <w:left w:val="none" w:sz="0" w:space="0" w:color="auto"/>
        <w:bottom w:val="none" w:sz="0" w:space="0" w:color="auto"/>
        <w:right w:val="none" w:sz="0" w:space="0" w:color="auto"/>
      </w:divBdr>
    </w:div>
    <w:div w:id="242574213">
      <w:bodyDiv w:val="1"/>
      <w:marLeft w:val="0"/>
      <w:marRight w:val="0"/>
      <w:marTop w:val="0"/>
      <w:marBottom w:val="0"/>
      <w:divBdr>
        <w:top w:val="none" w:sz="0" w:space="0" w:color="auto"/>
        <w:left w:val="none" w:sz="0" w:space="0" w:color="auto"/>
        <w:bottom w:val="none" w:sz="0" w:space="0" w:color="auto"/>
        <w:right w:val="none" w:sz="0" w:space="0" w:color="auto"/>
      </w:divBdr>
    </w:div>
    <w:div w:id="245848244">
      <w:bodyDiv w:val="1"/>
      <w:marLeft w:val="0"/>
      <w:marRight w:val="0"/>
      <w:marTop w:val="0"/>
      <w:marBottom w:val="0"/>
      <w:divBdr>
        <w:top w:val="none" w:sz="0" w:space="0" w:color="auto"/>
        <w:left w:val="none" w:sz="0" w:space="0" w:color="auto"/>
        <w:bottom w:val="none" w:sz="0" w:space="0" w:color="auto"/>
        <w:right w:val="none" w:sz="0" w:space="0" w:color="auto"/>
      </w:divBdr>
    </w:div>
    <w:div w:id="251397469">
      <w:bodyDiv w:val="1"/>
      <w:marLeft w:val="0"/>
      <w:marRight w:val="0"/>
      <w:marTop w:val="0"/>
      <w:marBottom w:val="0"/>
      <w:divBdr>
        <w:top w:val="none" w:sz="0" w:space="0" w:color="auto"/>
        <w:left w:val="none" w:sz="0" w:space="0" w:color="auto"/>
        <w:bottom w:val="none" w:sz="0" w:space="0" w:color="auto"/>
        <w:right w:val="none" w:sz="0" w:space="0" w:color="auto"/>
      </w:divBdr>
    </w:div>
    <w:div w:id="252469955">
      <w:bodyDiv w:val="1"/>
      <w:marLeft w:val="0"/>
      <w:marRight w:val="0"/>
      <w:marTop w:val="0"/>
      <w:marBottom w:val="0"/>
      <w:divBdr>
        <w:top w:val="none" w:sz="0" w:space="0" w:color="auto"/>
        <w:left w:val="none" w:sz="0" w:space="0" w:color="auto"/>
        <w:bottom w:val="none" w:sz="0" w:space="0" w:color="auto"/>
        <w:right w:val="none" w:sz="0" w:space="0" w:color="auto"/>
      </w:divBdr>
    </w:div>
    <w:div w:id="256253843">
      <w:bodyDiv w:val="1"/>
      <w:marLeft w:val="0"/>
      <w:marRight w:val="0"/>
      <w:marTop w:val="0"/>
      <w:marBottom w:val="0"/>
      <w:divBdr>
        <w:top w:val="none" w:sz="0" w:space="0" w:color="auto"/>
        <w:left w:val="none" w:sz="0" w:space="0" w:color="auto"/>
        <w:bottom w:val="none" w:sz="0" w:space="0" w:color="auto"/>
        <w:right w:val="none" w:sz="0" w:space="0" w:color="auto"/>
      </w:divBdr>
    </w:div>
    <w:div w:id="260071707">
      <w:bodyDiv w:val="1"/>
      <w:marLeft w:val="0"/>
      <w:marRight w:val="0"/>
      <w:marTop w:val="0"/>
      <w:marBottom w:val="0"/>
      <w:divBdr>
        <w:top w:val="none" w:sz="0" w:space="0" w:color="auto"/>
        <w:left w:val="none" w:sz="0" w:space="0" w:color="auto"/>
        <w:bottom w:val="none" w:sz="0" w:space="0" w:color="auto"/>
        <w:right w:val="none" w:sz="0" w:space="0" w:color="auto"/>
      </w:divBdr>
    </w:div>
    <w:div w:id="261033006">
      <w:bodyDiv w:val="1"/>
      <w:marLeft w:val="0"/>
      <w:marRight w:val="0"/>
      <w:marTop w:val="0"/>
      <w:marBottom w:val="0"/>
      <w:divBdr>
        <w:top w:val="none" w:sz="0" w:space="0" w:color="auto"/>
        <w:left w:val="none" w:sz="0" w:space="0" w:color="auto"/>
        <w:bottom w:val="none" w:sz="0" w:space="0" w:color="auto"/>
        <w:right w:val="none" w:sz="0" w:space="0" w:color="auto"/>
      </w:divBdr>
    </w:div>
    <w:div w:id="261836575">
      <w:bodyDiv w:val="1"/>
      <w:marLeft w:val="0"/>
      <w:marRight w:val="0"/>
      <w:marTop w:val="0"/>
      <w:marBottom w:val="0"/>
      <w:divBdr>
        <w:top w:val="none" w:sz="0" w:space="0" w:color="auto"/>
        <w:left w:val="none" w:sz="0" w:space="0" w:color="auto"/>
        <w:bottom w:val="none" w:sz="0" w:space="0" w:color="auto"/>
        <w:right w:val="none" w:sz="0" w:space="0" w:color="auto"/>
      </w:divBdr>
    </w:div>
    <w:div w:id="261888311">
      <w:bodyDiv w:val="1"/>
      <w:marLeft w:val="0"/>
      <w:marRight w:val="0"/>
      <w:marTop w:val="0"/>
      <w:marBottom w:val="0"/>
      <w:divBdr>
        <w:top w:val="none" w:sz="0" w:space="0" w:color="auto"/>
        <w:left w:val="none" w:sz="0" w:space="0" w:color="auto"/>
        <w:bottom w:val="none" w:sz="0" w:space="0" w:color="auto"/>
        <w:right w:val="none" w:sz="0" w:space="0" w:color="auto"/>
      </w:divBdr>
    </w:div>
    <w:div w:id="266158171">
      <w:bodyDiv w:val="1"/>
      <w:marLeft w:val="0"/>
      <w:marRight w:val="0"/>
      <w:marTop w:val="0"/>
      <w:marBottom w:val="0"/>
      <w:divBdr>
        <w:top w:val="none" w:sz="0" w:space="0" w:color="auto"/>
        <w:left w:val="none" w:sz="0" w:space="0" w:color="auto"/>
        <w:bottom w:val="none" w:sz="0" w:space="0" w:color="auto"/>
        <w:right w:val="none" w:sz="0" w:space="0" w:color="auto"/>
      </w:divBdr>
    </w:div>
    <w:div w:id="266549777">
      <w:bodyDiv w:val="1"/>
      <w:marLeft w:val="0"/>
      <w:marRight w:val="0"/>
      <w:marTop w:val="0"/>
      <w:marBottom w:val="0"/>
      <w:divBdr>
        <w:top w:val="none" w:sz="0" w:space="0" w:color="auto"/>
        <w:left w:val="none" w:sz="0" w:space="0" w:color="auto"/>
        <w:bottom w:val="none" w:sz="0" w:space="0" w:color="auto"/>
        <w:right w:val="none" w:sz="0" w:space="0" w:color="auto"/>
      </w:divBdr>
    </w:div>
    <w:div w:id="269897121">
      <w:bodyDiv w:val="1"/>
      <w:marLeft w:val="0"/>
      <w:marRight w:val="0"/>
      <w:marTop w:val="0"/>
      <w:marBottom w:val="0"/>
      <w:divBdr>
        <w:top w:val="none" w:sz="0" w:space="0" w:color="auto"/>
        <w:left w:val="none" w:sz="0" w:space="0" w:color="auto"/>
        <w:bottom w:val="none" w:sz="0" w:space="0" w:color="auto"/>
        <w:right w:val="none" w:sz="0" w:space="0" w:color="auto"/>
      </w:divBdr>
    </w:div>
    <w:div w:id="275914962">
      <w:bodyDiv w:val="1"/>
      <w:marLeft w:val="0"/>
      <w:marRight w:val="0"/>
      <w:marTop w:val="0"/>
      <w:marBottom w:val="0"/>
      <w:divBdr>
        <w:top w:val="none" w:sz="0" w:space="0" w:color="auto"/>
        <w:left w:val="none" w:sz="0" w:space="0" w:color="auto"/>
        <w:bottom w:val="none" w:sz="0" w:space="0" w:color="auto"/>
        <w:right w:val="none" w:sz="0" w:space="0" w:color="auto"/>
      </w:divBdr>
    </w:div>
    <w:div w:id="276105433">
      <w:bodyDiv w:val="1"/>
      <w:marLeft w:val="0"/>
      <w:marRight w:val="0"/>
      <w:marTop w:val="0"/>
      <w:marBottom w:val="0"/>
      <w:divBdr>
        <w:top w:val="none" w:sz="0" w:space="0" w:color="auto"/>
        <w:left w:val="none" w:sz="0" w:space="0" w:color="auto"/>
        <w:bottom w:val="none" w:sz="0" w:space="0" w:color="auto"/>
        <w:right w:val="none" w:sz="0" w:space="0" w:color="auto"/>
      </w:divBdr>
    </w:div>
    <w:div w:id="292563931">
      <w:bodyDiv w:val="1"/>
      <w:marLeft w:val="0"/>
      <w:marRight w:val="0"/>
      <w:marTop w:val="0"/>
      <w:marBottom w:val="0"/>
      <w:divBdr>
        <w:top w:val="none" w:sz="0" w:space="0" w:color="auto"/>
        <w:left w:val="none" w:sz="0" w:space="0" w:color="auto"/>
        <w:bottom w:val="none" w:sz="0" w:space="0" w:color="auto"/>
        <w:right w:val="none" w:sz="0" w:space="0" w:color="auto"/>
      </w:divBdr>
    </w:div>
    <w:div w:id="296227701">
      <w:bodyDiv w:val="1"/>
      <w:marLeft w:val="0"/>
      <w:marRight w:val="0"/>
      <w:marTop w:val="0"/>
      <w:marBottom w:val="0"/>
      <w:divBdr>
        <w:top w:val="none" w:sz="0" w:space="0" w:color="auto"/>
        <w:left w:val="none" w:sz="0" w:space="0" w:color="auto"/>
        <w:bottom w:val="none" w:sz="0" w:space="0" w:color="auto"/>
        <w:right w:val="none" w:sz="0" w:space="0" w:color="auto"/>
      </w:divBdr>
    </w:div>
    <w:div w:id="298845562">
      <w:bodyDiv w:val="1"/>
      <w:marLeft w:val="0"/>
      <w:marRight w:val="0"/>
      <w:marTop w:val="0"/>
      <w:marBottom w:val="0"/>
      <w:divBdr>
        <w:top w:val="none" w:sz="0" w:space="0" w:color="auto"/>
        <w:left w:val="none" w:sz="0" w:space="0" w:color="auto"/>
        <w:bottom w:val="none" w:sz="0" w:space="0" w:color="auto"/>
        <w:right w:val="none" w:sz="0" w:space="0" w:color="auto"/>
      </w:divBdr>
    </w:div>
    <w:div w:id="304628425">
      <w:bodyDiv w:val="1"/>
      <w:marLeft w:val="0"/>
      <w:marRight w:val="0"/>
      <w:marTop w:val="0"/>
      <w:marBottom w:val="0"/>
      <w:divBdr>
        <w:top w:val="none" w:sz="0" w:space="0" w:color="auto"/>
        <w:left w:val="none" w:sz="0" w:space="0" w:color="auto"/>
        <w:bottom w:val="none" w:sz="0" w:space="0" w:color="auto"/>
        <w:right w:val="none" w:sz="0" w:space="0" w:color="auto"/>
      </w:divBdr>
    </w:div>
    <w:div w:id="306594991">
      <w:bodyDiv w:val="1"/>
      <w:marLeft w:val="0"/>
      <w:marRight w:val="0"/>
      <w:marTop w:val="0"/>
      <w:marBottom w:val="0"/>
      <w:divBdr>
        <w:top w:val="none" w:sz="0" w:space="0" w:color="auto"/>
        <w:left w:val="none" w:sz="0" w:space="0" w:color="auto"/>
        <w:bottom w:val="none" w:sz="0" w:space="0" w:color="auto"/>
        <w:right w:val="none" w:sz="0" w:space="0" w:color="auto"/>
      </w:divBdr>
    </w:div>
    <w:div w:id="307826752">
      <w:bodyDiv w:val="1"/>
      <w:marLeft w:val="0"/>
      <w:marRight w:val="0"/>
      <w:marTop w:val="0"/>
      <w:marBottom w:val="0"/>
      <w:divBdr>
        <w:top w:val="none" w:sz="0" w:space="0" w:color="auto"/>
        <w:left w:val="none" w:sz="0" w:space="0" w:color="auto"/>
        <w:bottom w:val="none" w:sz="0" w:space="0" w:color="auto"/>
        <w:right w:val="none" w:sz="0" w:space="0" w:color="auto"/>
      </w:divBdr>
    </w:div>
    <w:div w:id="315495029">
      <w:bodyDiv w:val="1"/>
      <w:marLeft w:val="0"/>
      <w:marRight w:val="0"/>
      <w:marTop w:val="0"/>
      <w:marBottom w:val="0"/>
      <w:divBdr>
        <w:top w:val="none" w:sz="0" w:space="0" w:color="auto"/>
        <w:left w:val="none" w:sz="0" w:space="0" w:color="auto"/>
        <w:bottom w:val="none" w:sz="0" w:space="0" w:color="auto"/>
        <w:right w:val="none" w:sz="0" w:space="0" w:color="auto"/>
      </w:divBdr>
    </w:div>
    <w:div w:id="323901133">
      <w:bodyDiv w:val="1"/>
      <w:marLeft w:val="0"/>
      <w:marRight w:val="0"/>
      <w:marTop w:val="0"/>
      <w:marBottom w:val="0"/>
      <w:divBdr>
        <w:top w:val="none" w:sz="0" w:space="0" w:color="auto"/>
        <w:left w:val="none" w:sz="0" w:space="0" w:color="auto"/>
        <w:bottom w:val="none" w:sz="0" w:space="0" w:color="auto"/>
        <w:right w:val="none" w:sz="0" w:space="0" w:color="auto"/>
      </w:divBdr>
    </w:div>
    <w:div w:id="325934646">
      <w:bodyDiv w:val="1"/>
      <w:marLeft w:val="0"/>
      <w:marRight w:val="0"/>
      <w:marTop w:val="0"/>
      <w:marBottom w:val="0"/>
      <w:divBdr>
        <w:top w:val="none" w:sz="0" w:space="0" w:color="auto"/>
        <w:left w:val="none" w:sz="0" w:space="0" w:color="auto"/>
        <w:bottom w:val="none" w:sz="0" w:space="0" w:color="auto"/>
        <w:right w:val="none" w:sz="0" w:space="0" w:color="auto"/>
      </w:divBdr>
    </w:div>
    <w:div w:id="329217516">
      <w:bodyDiv w:val="1"/>
      <w:marLeft w:val="0"/>
      <w:marRight w:val="0"/>
      <w:marTop w:val="0"/>
      <w:marBottom w:val="0"/>
      <w:divBdr>
        <w:top w:val="none" w:sz="0" w:space="0" w:color="auto"/>
        <w:left w:val="none" w:sz="0" w:space="0" w:color="auto"/>
        <w:bottom w:val="none" w:sz="0" w:space="0" w:color="auto"/>
        <w:right w:val="none" w:sz="0" w:space="0" w:color="auto"/>
      </w:divBdr>
    </w:div>
    <w:div w:id="344482586">
      <w:bodyDiv w:val="1"/>
      <w:marLeft w:val="0"/>
      <w:marRight w:val="0"/>
      <w:marTop w:val="0"/>
      <w:marBottom w:val="0"/>
      <w:divBdr>
        <w:top w:val="none" w:sz="0" w:space="0" w:color="auto"/>
        <w:left w:val="none" w:sz="0" w:space="0" w:color="auto"/>
        <w:bottom w:val="none" w:sz="0" w:space="0" w:color="auto"/>
        <w:right w:val="none" w:sz="0" w:space="0" w:color="auto"/>
      </w:divBdr>
    </w:div>
    <w:div w:id="344746854">
      <w:bodyDiv w:val="1"/>
      <w:marLeft w:val="0"/>
      <w:marRight w:val="0"/>
      <w:marTop w:val="0"/>
      <w:marBottom w:val="0"/>
      <w:divBdr>
        <w:top w:val="none" w:sz="0" w:space="0" w:color="auto"/>
        <w:left w:val="none" w:sz="0" w:space="0" w:color="auto"/>
        <w:bottom w:val="none" w:sz="0" w:space="0" w:color="auto"/>
        <w:right w:val="none" w:sz="0" w:space="0" w:color="auto"/>
      </w:divBdr>
    </w:div>
    <w:div w:id="346446910">
      <w:bodyDiv w:val="1"/>
      <w:marLeft w:val="0"/>
      <w:marRight w:val="0"/>
      <w:marTop w:val="0"/>
      <w:marBottom w:val="0"/>
      <w:divBdr>
        <w:top w:val="none" w:sz="0" w:space="0" w:color="auto"/>
        <w:left w:val="none" w:sz="0" w:space="0" w:color="auto"/>
        <w:bottom w:val="none" w:sz="0" w:space="0" w:color="auto"/>
        <w:right w:val="none" w:sz="0" w:space="0" w:color="auto"/>
      </w:divBdr>
    </w:div>
    <w:div w:id="346979838">
      <w:bodyDiv w:val="1"/>
      <w:marLeft w:val="0"/>
      <w:marRight w:val="0"/>
      <w:marTop w:val="0"/>
      <w:marBottom w:val="0"/>
      <w:divBdr>
        <w:top w:val="none" w:sz="0" w:space="0" w:color="auto"/>
        <w:left w:val="none" w:sz="0" w:space="0" w:color="auto"/>
        <w:bottom w:val="none" w:sz="0" w:space="0" w:color="auto"/>
        <w:right w:val="none" w:sz="0" w:space="0" w:color="auto"/>
      </w:divBdr>
    </w:div>
    <w:div w:id="348726764">
      <w:bodyDiv w:val="1"/>
      <w:marLeft w:val="0"/>
      <w:marRight w:val="0"/>
      <w:marTop w:val="0"/>
      <w:marBottom w:val="0"/>
      <w:divBdr>
        <w:top w:val="none" w:sz="0" w:space="0" w:color="auto"/>
        <w:left w:val="none" w:sz="0" w:space="0" w:color="auto"/>
        <w:bottom w:val="none" w:sz="0" w:space="0" w:color="auto"/>
        <w:right w:val="none" w:sz="0" w:space="0" w:color="auto"/>
      </w:divBdr>
    </w:div>
    <w:div w:id="355355495">
      <w:bodyDiv w:val="1"/>
      <w:marLeft w:val="0"/>
      <w:marRight w:val="0"/>
      <w:marTop w:val="0"/>
      <w:marBottom w:val="0"/>
      <w:divBdr>
        <w:top w:val="none" w:sz="0" w:space="0" w:color="auto"/>
        <w:left w:val="none" w:sz="0" w:space="0" w:color="auto"/>
        <w:bottom w:val="none" w:sz="0" w:space="0" w:color="auto"/>
        <w:right w:val="none" w:sz="0" w:space="0" w:color="auto"/>
      </w:divBdr>
    </w:div>
    <w:div w:id="356275233">
      <w:bodyDiv w:val="1"/>
      <w:marLeft w:val="0"/>
      <w:marRight w:val="0"/>
      <w:marTop w:val="0"/>
      <w:marBottom w:val="0"/>
      <w:divBdr>
        <w:top w:val="none" w:sz="0" w:space="0" w:color="auto"/>
        <w:left w:val="none" w:sz="0" w:space="0" w:color="auto"/>
        <w:bottom w:val="none" w:sz="0" w:space="0" w:color="auto"/>
        <w:right w:val="none" w:sz="0" w:space="0" w:color="auto"/>
      </w:divBdr>
    </w:div>
    <w:div w:id="360591067">
      <w:bodyDiv w:val="1"/>
      <w:marLeft w:val="0"/>
      <w:marRight w:val="0"/>
      <w:marTop w:val="0"/>
      <w:marBottom w:val="0"/>
      <w:divBdr>
        <w:top w:val="none" w:sz="0" w:space="0" w:color="auto"/>
        <w:left w:val="none" w:sz="0" w:space="0" w:color="auto"/>
        <w:bottom w:val="none" w:sz="0" w:space="0" w:color="auto"/>
        <w:right w:val="none" w:sz="0" w:space="0" w:color="auto"/>
      </w:divBdr>
    </w:div>
    <w:div w:id="363097009">
      <w:bodyDiv w:val="1"/>
      <w:marLeft w:val="0"/>
      <w:marRight w:val="0"/>
      <w:marTop w:val="0"/>
      <w:marBottom w:val="0"/>
      <w:divBdr>
        <w:top w:val="none" w:sz="0" w:space="0" w:color="auto"/>
        <w:left w:val="none" w:sz="0" w:space="0" w:color="auto"/>
        <w:bottom w:val="none" w:sz="0" w:space="0" w:color="auto"/>
        <w:right w:val="none" w:sz="0" w:space="0" w:color="auto"/>
      </w:divBdr>
    </w:div>
    <w:div w:id="369375744">
      <w:bodyDiv w:val="1"/>
      <w:marLeft w:val="0"/>
      <w:marRight w:val="0"/>
      <w:marTop w:val="0"/>
      <w:marBottom w:val="0"/>
      <w:divBdr>
        <w:top w:val="none" w:sz="0" w:space="0" w:color="auto"/>
        <w:left w:val="none" w:sz="0" w:space="0" w:color="auto"/>
        <w:bottom w:val="none" w:sz="0" w:space="0" w:color="auto"/>
        <w:right w:val="none" w:sz="0" w:space="0" w:color="auto"/>
      </w:divBdr>
    </w:div>
    <w:div w:id="371348935">
      <w:bodyDiv w:val="1"/>
      <w:marLeft w:val="0"/>
      <w:marRight w:val="0"/>
      <w:marTop w:val="0"/>
      <w:marBottom w:val="0"/>
      <w:divBdr>
        <w:top w:val="none" w:sz="0" w:space="0" w:color="auto"/>
        <w:left w:val="none" w:sz="0" w:space="0" w:color="auto"/>
        <w:bottom w:val="none" w:sz="0" w:space="0" w:color="auto"/>
        <w:right w:val="none" w:sz="0" w:space="0" w:color="auto"/>
      </w:divBdr>
    </w:div>
    <w:div w:id="378629414">
      <w:bodyDiv w:val="1"/>
      <w:marLeft w:val="0"/>
      <w:marRight w:val="0"/>
      <w:marTop w:val="0"/>
      <w:marBottom w:val="0"/>
      <w:divBdr>
        <w:top w:val="none" w:sz="0" w:space="0" w:color="auto"/>
        <w:left w:val="none" w:sz="0" w:space="0" w:color="auto"/>
        <w:bottom w:val="none" w:sz="0" w:space="0" w:color="auto"/>
        <w:right w:val="none" w:sz="0" w:space="0" w:color="auto"/>
      </w:divBdr>
    </w:div>
    <w:div w:id="381681911">
      <w:bodyDiv w:val="1"/>
      <w:marLeft w:val="0"/>
      <w:marRight w:val="0"/>
      <w:marTop w:val="0"/>
      <w:marBottom w:val="0"/>
      <w:divBdr>
        <w:top w:val="none" w:sz="0" w:space="0" w:color="auto"/>
        <w:left w:val="none" w:sz="0" w:space="0" w:color="auto"/>
        <w:bottom w:val="none" w:sz="0" w:space="0" w:color="auto"/>
        <w:right w:val="none" w:sz="0" w:space="0" w:color="auto"/>
      </w:divBdr>
    </w:div>
    <w:div w:id="382221044">
      <w:bodyDiv w:val="1"/>
      <w:marLeft w:val="0"/>
      <w:marRight w:val="0"/>
      <w:marTop w:val="0"/>
      <w:marBottom w:val="0"/>
      <w:divBdr>
        <w:top w:val="none" w:sz="0" w:space="0" w:color="auto"/>
        <w:left w:val="none" w:sz="0" w:space="0" w:color="auto"/>
        <w:bottom w:val="none" w:sz="0" w:space="0" w:color="auto"/>
        <w:right w:val="none" w:sz="0" w:space="0" w:color="auto"/>
      </w:divBdr>
    </w:div>
    <w:div w:id="386689196">
      <w:bodyDiv w:val="1"/>
      <w:marLeft w:val="0"/>
      <w:marRight w:val="0"/>
      <w:marTop w:val="0"/>
      <w:marBottom w:val="0"/>
      <w:divBdr>
        <w:top w:val="none" w:sz="0" w:space="0" w:color="auto"/>
        <w:left w:val="none" w:sz="0" w:space="0" w:color="auto"/>
        <w:bottom w:val="none" w:sz="0" w:space="0" w:color="auto"/>
        <w:right w:val="none" w:sz="0" w:space="0" w:color="auto"/>
      </w:divBdr>
    </w:div>
    <w:div w:id="390887309">
      <w:bodyDiv w:val="1"/>
      <w:marLeft w:val="0"/>
      <w:marRight w:val="0"/>
      <w:marTop w:val="0"/>
      <w:marBottom w:val="0"/>
      <w:divBdr>
        <w:top w:val="none" w:sz="0" w:space="0" w:color="auto"/>
        <w:left w:val="none" w:sz="0" w:space="0" w:color="auto"/>
        <w:bottom w:val="none" w:sz="0" w:space="0" w:color="auto"/>
        <w:right w:val="none" w:sz="0" w:space="0" w:color="auto"/>
      </w:divBdr>
    </w:div>
    <w:div w:id="393310963">
      <w:bodyDiv w:val="1"/>
      <w:marLeft w:val="0"/>
      <w:marRight w:val="0"/>
      <w:marTop w:val="0"/>
      <w:marBottom w:val="0"/>
      <w:divBdr>
        <w:top w:val="none" w:sz="0" w:space="0" w:color="auto"/>
        <w:left w:val="none" w:sz="0" w:space="0" w:color="auto"/>
        <w:bottom w:val="none" w:sz="0" w:space="0" w:color="auto"/>
        <w:right w:val="none" w:sz="0" w:space="0" w:color="auto"/>
      </w:divBdr>
    </w:div>
    <w:div w:id="393895911">
      <w:bodyDiv w:val="1"/>
      <w:marLeft w:val="0"/>
      <w:marRight w:val="0"/>
      <w:marTop w:val="0"/>
      <w:marBottom w:val="0"/>
      <w:divBdr>
        <w:top w:val="none" w:sz="0" w:space="0" w:color="auto"/>
        <w:left w:val="none" w:sz="0" w:space="0" w:color="auto"/>
        <w:bottom w:val="none" w:sz="0" w:space="0" w:color="auto"/>
        <w:right w:val="none" w:sz="0" w:space="0" w:color="auto"/>
      </w:divBdr>
    </w:div>
    <w:div w:id="400177924">
      <w:bodyDiv w:val="1"/>
      <w:marLeft w:val="0"/>
      <w:marRight w:val="0"/>
      <w:marTop w:val="0"/>
      <w:marBottom w:val="0"/>
      <w:divBdr>
        <w:top w:val="none" w:sz="0" w:space="0" w:color="auto"/>
        <w:left w:val="none" w:sz="0" w:space="0" w:color="auto"/>
        <w:bottom w:val="none" w:sz="0" w:space="0" w:color="auto"/>
        <w:right w:val="none" w:sz="0" w:space="0" w:color="auto"/>
      </w:divBdr>
    </w:div>
    <w:div w:id="402996871">
      <w:bodyDiv w:val="1"/>
      <w:marLeft w:val="0"/>
      <w:marRight w:val="0"/>
      <w:marTop w:val="0"/>
      <w:marBottom w:val="0"/>
      <w:divBdr>
        <w:top w:val="none" w:sz="0" w:space="0" w:color="auto"/>
        <w:left w:val="none" w:sz="0" w:space="0" w:color="auto"/>
        <w:bottom w:val="none" w:sz="0" w:space="0" w:color="auto"/>
        <w:right w:val="none" w:sz="0" w:space="0" w:color="auto"/>
      </w:divBdr>
    </w:div>
    <w:div w:id="407114393">
      <w:bodyDiv w:val="1"/>
      <w:marLeft w:val="0"/>
      <w:marRight w:val="0"/>
      <w:marTop w:val="0"/>
      <w:marBottom w:val="0"/>
      <w:divBdr>
        <w:top w:val="none" w:sz="0" w:space="0" w:color="auto"/>
        <w:left w:val="none" w:sz="0" w:space="0" w:color="auto"/>
        <w:bottom w:val="none" w:sz="0" w:space="0" w:color="auto"/>
        <w:right w:val="none" w:sz="0" w:space="0" w:color="auto"/>
      </w:divBdr>
    </w:div>
    <w:div w:id="411584341">
      <w:bodyDiv w:val="1"/>
      <w:marLeft w:val="0"/>
      <w:marRight w:val="0"/>
      <w:marTop w:val="0"/>
      <w:marBottom w:val="0"/>
      <w:divBdr>
        <w:top w:val="none" w:sz="0" w:space="0" w:color="auto"/>
        <w:left w:val="none" w:sz="0" w:space="0" w:color="auto"/>
        <w:bottom w:val="none" w:sz="0" w:space="0" w:color="auto"/>
        <w:right w:val="none" w:sz="0" w:space="0" w:color="auto"/>
      </w:divBdr>
    </w:div>
    <w:div w:id="418529910">
      <w:bodyDiv w:val="1"/>
      <w:marLeft w:val="0"/>
      <w:marRight w:val="0"/>
      <w:marTop w:val="0"/>
      <w:marBottom w:val="0"/>
      <w:divBdr>
        <w:top w:val="none" w:sz="0" w:space="0" w:color="auto"/>
        <w:left w:val="none" w:sz="0" w:space="0" w:color="auto"/>
        <w:bottom w:val="none" w:sz="0" w:space="0" w:color="auto"/>
        <w:right w:val="none" w:sz="0" w:space="0" w:color="auto"/>
      </w:divBdr>
    </w:div>
    <w:div w:id="419066220">
      <w:bodyDiv w:val="1"/>
      <w:marLeft w:val="0"/>
      <w:marRight w:val="0"/>
      <w:marTop w:val="0"/>
      <w:marBottom w:val="0"/>
      <w:divBdr>
        <w:top w:val="none" w:sz="0" w:space="0" w:color="auto"/>
        <w:left w:val="none" w:sz="0" w:space="0" w:color="auto"/>
        <w:bottom w:val="none" w:sz="0" w:space="0" w:color="auto"/>
        <w:right w:val="none" w:sz="0" w:space="0" w:color="auto"/>
      </w:divBdr>
    </w:div>
    <w:div w:id="420954863">
      <w:bodyDiv w:val="1"/>
      <w:marLeft w:val="0"/>
      <w:marRight w:val="0"/>
      <w:marTop w:val="0"/>
      <w:marBottom w:val="0"/>
      <w:divBdr>
        <w:top w:val="none" w:sz="0" w:space="0" w:color="auto"/>
        <w:left w:val="none" w:sz="0" w:space="0" w:color="auto"/>
        <w:bottom w:val="none" w:sz="0" w:space="0" w:color="auto"/>
        <w:right w:val="none" w:sz="0" w:space="0" w:color="auto"/>
      </w:divBdr>
    </w:div>
    <w:div w:id="421221569">
      <w:bodyDiv w:val="1"/>
      <w:marLeft w:val="0"/>
      <w:marRight w:val="0"/>
      <w:marTop w:val="0"/>
      <w:marBottom w:val="0"/>
      <w:divBdr>
        <w:top w:val="none" w:sz="0" w:space="0" w:color="auto"/>
        <w:left w:val="none" w:sz="0" w:space="0" w:color="auto"/>
        <w:bottom w:val="none" w:sz="0" w:space="0" w:color="auto"/>
        <w:right w:val="none" w:sz="0" w:space="0" w:color="auto"/>
      </w:divBdr>
    </w:div>
    <w:div w:id="425541368">
      <w:bodyDiv w:val="1"/>
      <w:marLeft w:val="0"/>
      <w:marRight w:val="0"/>
      <w:marTop w:val="0"/>
      <w:marBottom w:val="0"/>
      <w:divBdr>
        <w:top w:val="none" w:sz="0" w:space="0" w:color="auto"/>
        <w:left w:val="none" w:sz="0" w:space="0" w:color="auto"/>
        <w:bottom w:val="none" w:sz="0" w:space="0" w:color="auto"/>
        <w:right w:val="none" w:sz="0" w:space="0" w:color="auto"/>
      </w:divBdr>
    </w:div>
    <w:div w:id="427582217">
      <w:bodyDiv w:val="1"/>
      <w:marLeft w:val="0"/>
      <w:marRight w:val="0"/>
      <w:marTop w:val="0"/>
      <w:marBottom w:val="0"/>
      <w:divBdr>
        <w:top w:val="none" w:sz="0" w:space="0" w:color="auto"/>
        <w:left w:val="none" w:sz="0" w:space="0" w:color="auto"/>
        <w:bottom w:val="none" w:sz="0" w:space="0" w:color="auto"/>
        <w:right w:val="none" w:sz="0" w:space="0" w:color="auto"/>
      </w:divBdr>
    </w:div>
    <w:div w:id="438523123">
      <w:bodyDiv w:val="1"/>
      <w:marLeft w:val="0"/>
      <w:marRight w:val="0"/>
      <w:marTop w:val="0"/>
      <w:marBottom w:val="0"/>
      <w:divBdr>
        <w:top w:val="none" w:sz="0" w:space="0" w:color="auto"/>
        <w:left w:val="none" w:sz="0" w:space="0" w:color="auto"/>
        <w:bottom w:val="none" w:sz="0" w:space="0" w:color="auto"/>
        <w:right w:val="none" w:sz="0" w:space="0" w:color="auto"/>
      </w:divBdr>
    </w:div>
    <w:div w:id="440228921">
      <w:bodyDiv w:val="1"/>
      <w:marLeft w:val="0"/>
      <w:marRight w:val="0"/>
      <w:marTop w:val="0"/>
      <w:marBottom w:val="0"/>
      <w:divBdr>
        <w:top w:val="none" w:sz="0" w:space="0" w:color="auto"/>
        <w:left w:val="none" w:sz="0" w:space="0" w:color="auto"/>
        <w:bottom w:val="none" w:sz="0" w:space="0" w:color="auto"/>
        <w:right w:val="none" w:sz="0" w:space="0" w:color="auto"/>
      </w:divBdr>
    </w:div>
    <w:div w:id="440876564">
      <w:bodyDiv w:val="1"/>
      <w:marLeft w:val="0"/>
      <w:marRight w:val="0"/>
      <w:marTop w:val="0"/>
      <w:marBottom w:val="0"/>
      <w:divBdr>
        <w:top w:val="none" w:sz="0" w:space="0" w:color="auto"/>
        <w:left w:val="none" w:sz="0" w:space="0" w:color="auto"/>
        <w:bottom w:val="none" w:sz="0" w:space="0" w:color="auto"/>
        <w:right w:val="none" w:sz="0" w:space="0" w:color="auto"/>
      </w:divBdr>
    </w:div>
    <w:div w:id="441152896">
      <w:bodyDiv w:val="1"/>
      <w:marLeft w:val="0"/>
      <w:marRight w:val="0"/>
      <w:marTop w:val="0"/>
      <w:marBottom w:val="0"/>
      <w:divBdr>
        <w:top w:val="none" w:sz="0" w:space="0" w:color="auto"/>
        <w:left w:val="none" w:sz="0" w:space="0" w:color="auto"/>
        <w:bottom w:val="none" w:sz="0" w:space="0" w:color="auto"/>
        <w:right w:val="none" w:sz="0" w:space="0" w:color="auto"/>
      </w:divBdr>
    </w:div>
    <w:div w:id="442384735">
      <w:bodyDiv w:val="1"/>
      <w:marLeft w:val="0"/>
      <w:marRight w:val="0"/>
      <w:marTop w:val="0"/>
      <w:marBottom w:val="0"/>
      <w:divBdr>
        <w:top w:val="none" w:sz="0" w:space="0" w:color="auto"/>
        <w:left w:val="none" w:sz="0" w:space="0" w:color="auto"/>
        <w:bottom w:val="none" w:sz="0" w:space="0" w:color="auto"/>
        <w:right w:val="none" w:sz="0" w:space="0" w:color="auto"/>
      </w:divBdr>
    </w:div>
    <w:div w:id="442893047">
      <w:bodyDiv w:val="1"/>
      <w:marLeft w:val="0"/>
      <w:marRight w:val="0"/>
      <w:marTop w:val="0"/>
      <w:marBottom w:val="0"/>
      <w:divBdr>
        <w:top w:val="none" w:sz="0" w:space="0" w:color="auto"/>
        <w:left w:val="none" w:sz="0" w:space="0" w:color="auto"/>
        <w:bottom w:val="none" w:sz="0" w:space="0" w:color="auto"/>
        <w:right w:val="none" w:sz="0" w:space="0" w:color="auto"/>
      </w:divBdr>
    </w:div>
    <w:div w:id="444735921">
      <w:bodyDiv w:val="1"/>
      <w:marLeft w:val="0"/>
      <w:marRight w:val="0"/>
      <w:marTop w:val="0"/>
      <w:marBottom w:val="0"/>
      <w:divBdr>
        <w:top w:val="none" w:sz="0" w:space="0" w:color="auto"/>
        <w:left w:val="none" w:sz="0" w:space="0" w:color="auto"/>
        <w:bottom w:val="none" w:sz="0" w:space="0" w:color="auto"/>
        <w:right w:val="none" w:sz="0" w:space="0" w:color="auto"/>
      </w:divBdr>
    </w:div>
    <w:div w:id="449595515">
      <w:bodyDiv w:val="1"/>
      <w:marLeft w:val="0"/>
      <w:marRight w:val="0"/>
      <w:marTop w:val="0"/>
      <w:marBottom w:val="0"/>
      <w:divBdr>
        <w:top w:val="none" w:sz="0" w:space="0" w:color="auto"/>
        <w:left w:val="none" w:sz="0" w:space="0" w:color="auto"/>
        <w:bottom w:val="none" w:sz="0" w:space="0" w:color="auto"/>
        <w:right w:val="none" w:sz="0" w:space="0" w:color="auto"/>
      </w:divBdr>
    </w:div>
    <w:div w:id="451945900">
      <w:bodyDiv w:val="1"/>
      <w:marLeft w:val="0"/>
      <w:marRight w:val="0"/>
      <w:marTop w:val="0"/>
      <w:marBottom w:val="0"/>
      <w:divBdr>
        <w:top w:val="none" w:sz="0" w:space="0" w:color="auto"/>
        <w:left w:val="none" w:sz="0" w:space="0" w:color="auto"/>
        <w:bottom w:val="none" w:sz="0" w:space="0" w:color="auto"/>
        <w:right w:val="none" w:sz="0" w:space="0" w:color="auto"/>
      </w:divBdr>
    </w:div>
    <w:div w:id="452870570">
      <w:bodyDiv w:val="1"/>
      <w:marLeft w:val="0"/>
      <w:marRight w:val="0"/>
      <w:marTop w:val="0"/>
      <w:marBottom w:val="0"/>
      <w:divBdr>
        <w:top w:val="none" w:sz="0" w:space="0" w:color="auto"/>
        <w:left w:val="none" w:sz="0" w:space="0" w:color="auto"/>
        <w:bottom w:val="none" w:sz="0" w:space="0" w:color="auto"/>
        <w:right w:val="none" w:sz="0" w:space="0" w:color="auto"/>
      </w:divBdr>
    </w:div>
    <w:div w:id="453408209">
      <w:bodyDiv w:val="1"/>
      <w:marLeft w:val="0"/>
      <w:marRight w:val="0"/>
      <w:marTop w:val="0"/>
      <w:marBottom w:val="0"/>
      <w:divBdr>
        <w:top w:val="none" w:sz="0" w:space="0" w:color="auto"/>
        <w:left w:val="none" w:sz="0" w:space="0" w:color="auto"/>
        <w:bottom w:val="none" w:sz="0" w:space="0" w:color="auto"/>
        <w:right w:val="none" w:sz="0" w:space="0" w:color="auto"/>
      </w:divBdr>
    </w:div>
    <w:div w:id="453410027">
      <w:bodyDiv w:val="1"/>
      <w:marLeft w:val="0"/>
      <w:marRight w:val="0"/>
      <w:marTop w:val="0"/>
      <w:marBottom w:val="0"/>
      <w:divBdr>
        <w:top w:val="none" w:sz="0" w:space="0" w:color="auto"/>
        <w:left w:val="none" w:sz="0" w:space="0" w:color="auto"/>
        <w:bottom w:val="none" w:sz="0" w:space="0" w:color="auto"/>
        <w:right w:val="none" w:sz="0" w:space="0" w:color="auto"/>
      </w:divBdr>
    </w:div>
    <w:div w:id="453981336">
      <w:bodyDiv w:val="1"/>
      <w:marLeft w:val="0"/>
      <w:marRight w:val="0"/>
      <w:marTop w:val="0"/>
      <w:marBottom w:val="0"/>
      <w:divBdr>
        <w:top w:val="none" w:sz="0" w:space="0" w:color="auto"/>
        <w:left w:val="none" w:sz="0" w:space="0" w:color="auto"/>
        <w:bottom w:val="none" w:sz="0" w:space="0" w:color="auto"/>
        <w:right w:val="none" w:sz="0" w:space="0" w:color="auto"/>
      </w:divBdr>
    </w:div>
    <w:div w:id="460463492">
      <w:bodyDiv w:val="1"/>
      <w:marLeft w:val="0"/>
      <w:marRight w:val="0"/>
      <w:marTop w:val="0"/>
      <w:marBottom w:val="0"/>
      <w:divBdr>
        <w:top w:val="none" w:sz="0" w:space="0" w:color="auto"/>
        <w:left w:val="none" w:sz="0" w:space="0" w:color="auto"/>
        <w:bottom w:val="none" w:sz="0" w:space="0" w:color="auto"/>
        <w:right w:val="none" w:sz="0" w:space="0" w:color="auto"/>
      </w:divBdr>
    </w:div>
    <w:div w:id="461046740">
      <w:bodyDiv w:val="1"/>
      <w:marLeft w:val="0"/>
      <w:marRight w:val="0"/>
      <w:marTop w:val="0"/>
      <w:marBottom w:val="0"/>
      <w:divBdr>
        <w:top w:val="none" w:sz="0" w:space="0" w:color="auto"/>
        <w:left w:val="none" w:sz="0" w:space="0" w:color="auto"/>
        <w:bottom w:val="none" w:sz="0" w:space="0" w:color="auto"/>
        <w:right w:val="none" w:sz="0" w:space="0" w:color="auto"/>
      </w:divBdr>
    </w:div>
    <w:div w:id="462382889">
      <w:bodyDiv w:val="1"/>
      <w:marLeft w:val="0"/>
      <w:marRight w:val="0"/>
      <w:marTop w:val="0"/>
      <w:marBottom w:val="0"/>
      <w:divBdr>
        <w:top w:val="none" w:sz="0" w:space="0" w:color="auto"/>
        <w:left w:val="none" w:sz="0" w:space="0" w:color="auto"/>
        <w:bottom w:val="none" w:sz="0" w:space="0" w:color="auto"/>
        <w:right w:val="none" w:sz="0" w:space="0" w:color="auto"/>
      </w:divBdr>
    </w:div>
    <w:div w:id="462769036">
      <w:bodyDiv w:val="1"/>
      <w:marLeft w:val="0"/>
      <w:marRight w:val="0"/>
      <w:marTop w:val="0"/>
      <w:marBottom w:val="0"/>
      <w:divBdr>
        <w:top w:val="none" w:sz="0" w:space="0" w:color="auto"/>
        <w:left w:val="none" w:sz="0" w:space="0" w:color="auto"/>
        <w:bottom w:val="none" w:sz="0" w:space="0" w:color="auto"/>
        <w:right w:val="none" w:sz="0" w:space="0" w:color="auto"/>
      </w:divBdr>
    </w:div>
    <w:div w:id="467892107">
      <w:bodyDiv w:val="1"/>
      <w:marLeft w:val="0"/>
      <w:marRight w:val="0"/>
      <w:marTop w:val="0"/>
      <w:marBottom w:val="0"/>
      <w:divBdr>
        <w:top w:val="none" w:sz="0" w:space="0" w:color="auto"/>
        <w:left w:val="none" w:sz="0" w:space="0" w:color="auto"/>
        <w:bottom w:val="none" w:sz="0" w:space="0" w:color="auto"/>
        <w:right w:val="none" w:sz="0" w:space="0" w:color="auto"/>
      </w:divBdr>
    </w:div>
    <w:div w:id="469135358">
      <w:bodyDiv w:val="1"/>
      <w:marLeft w:val="0"/>
      <w:marRight w:val="0"/>
      <w:marTop w:val="0"/>
      <w:marBottom w:val="0"/>
      <w:divBdr>
        <w:top w:val="none" w:sz="0" w:space="0" w:color="auto"/>
        <w:left w:val="none" w:sz="0" w:space="0" w:color="auto"/>
        <w:bottom w:val="none" w:sz="0" w:space="0" w:color="auto"/>
        <w:right w:val="none" w:sz="0" w:space="0" w:color="auto"/>
      </w:divBdr>
    </w:div>
    <w:div w:id="477307800">
      <w:bodyDiv w:val="1"/>
      <w:marLeft w:val="0"/>
      <w:marRight w:val="0"/>
      <w:marTop w:val="0"/>
      <w:marBottom w:val="0"/>
      <w:divBdr>
        <w:top w:val="none" w:sz="0" w:space="0" w:color="auto"/>
        <w:left w:val="none" w:sz="0" w:space="0" w:color="auto"/>
        <w:bottom w:val="none" w:sz="0" w:space="0" w:color="auto"/>
        <w:right w:val="none" w:sz="0" w:space="0" w:color="auto"/>
      </w:divBdr>
    </w:div>
    <w:div w:id="483815713">
      <w:bodyDiv w:val="1"/>
      <w:marLeft w:val="0"/>
      <w:marRight w:val="0"/>
      <w:marTop w:val="0"/>
      <w:marBottom w:val="0"/>
      <w:divBdr>
        <w:top w:val="none" w:sz="0" w:space="0" w:color="auto"/>
        <w:left w:val="none" w:sz="0" w:space="0" w:color="auto"/>
        <w:bottom w:val="none" w:sz="0" w:space="0" w:color="auto"/>
        <w:right w:val="none" w:sz="0" w:space="0" w:color="auto"/>
      </w:divBdr>
    </w:div>
    <w:div w:id="484248940">
      <w:bodyDiv w:val="1"/>
      <w:marLeft w:val="0"/>
      <w:marRight w:val="0"/>
      <w:marTop w:val="0"/>
      <w:marBottom w:val="0"/>
      <w:divBdr>
        <w:top w:val="none" w:sz="0" w:space="0" w:color="auto"/>
        <w:left w:val="none" w:sz="0" w:space="0" w:color="auto"/>
        <w:bottom w:val="none" w:sz="0" w:space="0" w:color="auto"/>
        <w:right w:val="none" w:sz="0" w:space="0" w:color="auto"/>
      </w:divBdr>
    </w:div>
    <w:div w:id="486017970">
      <w:bodyDiv w:val="1"/>
      <w:marLeft w:val="0"/>
      <w:marRight w:val="0"/>
      <w:marTop w:val="0"/>
      <w:marBottom w:val="0"/>
      <w:divBdr>
        <w:top w:val="none" w:sz="0" w:space="0" w:color="auto"/>
        <w:left w:val="none" w:sz="0" w:space="0" w:color="auto"/>
        <w:bottom w:val="none" w:sz="0" w:space="0" w:color="auto"/>
        <w:right w:val="none" w:sz="0" w:space="0" w:color="auto"/>
      </w:divBdr>
    </w:div>
    <w:div w:id="488982800">
      <w:bodyDiv w:val="1"/>
      <w:marLeft w:val="0"/>
      <w:marRight w:val="0"/>
      <w:marTop w:val="0"/>
      <w:marBottom w:val="0"/>
      <w:divBdr>
        <w:top w:val="none" w:sz="0" w:space="0" w:color="auto"/>
        <w:left w:val="none" w:sz="0" w:space="0" w:color="auto"/>
        <w:bottom w:val="none" w:sz="0" w:space="0" w:color="auto"/>
        <w:right w:val="none" w:sz="0" w:space="0" w:color="auto"/>
      </w:divBdr>
    </w:div>
    <w:div w:id="489760879">
      <w:bodyDiv w:val="1"/>
      <w:marLeft w:val="0"/>
      <w:marRight w:val="0"/>
      <w:marTop w:val="0"/>
      <w:marBottom w:val="0"/>
      <w:divBdr>
        <w:top w:val="none" w:sz="0" w:space="0" w:color="auto"/>
        <w:left w:val="none" w:sz="0" w:space="0" w:color="auto"/>
        <w:bottom w:val="none" w:sz="0" w:space="0" w:color="auto"/>
        <w:right w:val="none" w:sz="0" w:space="0" w:color="auto"/>
      </w:divBdr>
    </w:div>
    <w:div w:id="493492047">
      <w:bodyDiv w:val="1"/>
      <w:marLeft w:val="0"/>
      <w:marRight w:val="0"/>
      <w:marTop w:val="0"/>
      <w:marBottom w:val="0"/>
      <w:divBdr>
        <w:top w:val="none" w:sz="0" w:space="0" w:color="auto"/>
        <w:left w:val="none" w:sz="0" w:space="0" w:color="auto"/>
        <w:bottom w:val="none" w:sz="0" w:space="0" w:color="auto"/>
        <w:right w:val="none" w:sz="0" w:space="0" w:color="auto"/>
      </w:divBdr>
    </w:div>
    <w:div w:id="501548138">
      <w:bodyDiv w:val="1"/>
      <w:marLeft w:val="0"/>
      <w:marRight w:val="0"/>
      <w:marTop w:val="0"/>
      <w:marBottom w:val="0"/>
      <w:divBdr>
        <w:top w:val="none" w:sz="0" w:space="0" w:color="auto"/>
        <w:left w:val="none" w:sz="0" w:space="0" w:color="auto"/>
        <w:bottom w:val="none" w:sz="0" w:space="0" w:color="auto"/>
        <w:right w:val="none" w:sz="0" w:space="0" w:color="auto"/>
      </w:divBdr>
    </w:div>
    <w:div w:id="503666149">
      <w:bodyDiv w:val="1"/>
      <w:marLeft w:val="0"/>
      <w:marRight w:val="0"/>
      <w:marTop w:val="0"/>
      <w:marBottom w:val="0"/>
      <w:divBdr>
        <w:top w:val="none" w:sz="0" w:space="0" w:color="auto"/>
        <w:left w:val="none" w:sz="0" w:space="0" w:color="auto"/>
        <w:bottom w:val="none" w:sz="0" w:space="0" w:color="auto"/>
        <w:right w:val="none" w:sz="0" w:space="0" w:color="auto"/>
      </w:divBdr>
    </w:div>
    <w:div w:id="505635151">
      <w:bodyDiv w:val="1"/>
      <w:marLeft w:val="0"/>
      <w:marRight w:val="0"/>
      <w:marTop w:val="0"/>
      <w:marBottom w:val="0"/>
      <w:divBdr>
        <w:top w:val="none" w:sz="0" w:space="0" w:color="auto"/>
        <w:left w:val="none" w:sz="0" w:space="0" w:color="auto"/>
        <w:bottom w:val="none" w:sz="0" w:space="0" w:color="auto"/>
        <w:right w:val="none" w:sz="0" w:space="0" w:color="auto"/>
      </w:divBdr>
    </w:div>
    <w:div w:id="507014850">
      <w:bodyDiv w:val="1"/>
      <w:marLeft w:val="0"/>
      <w:marRight w:val="0"/>
      <w:marTop w:val="0"/>
      <w:marBottom w:val="0"/>
      <w:divBdr>
        <w:top w:val="none" w:sz="0" w:space="0" w:color="auto"/>
        <w:left w:val="none" w:sz="0" w:space="0" w:color="auto"/>
        <w:bottom w:val="none" w:sz="0" w:space="0" w:color="auto"/>
        <w:right w:val="none" w:sz="0" w:space="0" w:color="auto"/>
      </w:divBdr>
    </w:div>
    <w:div w:id="512377715">
      <w:bodyDiv w:val="1"/>
      <w:marLeft w:val="0"/>
      <w:marRight w:val="0"/>
      <w:marTop w:val="0"/>
      <w:marBottom w:val="0"/>
      <w:divBdr>
        <w:top w:val="none" w:sz="0" w:space="0" w:color="auto"/>
        <w:left w:val="none" w:sz="0" w:space="0" w:color="auto"/>
        <w:bottom w:val="none" w:sz="0" w:space="0" w:color="auto"/>
        <w:right w:val="none" w:sz="0" w:space="0" w:color="auto"/>
      </w:divBdr>
    </w:div>
    <w:div w:id="517282764">
      <w:bodyDiv w:val="1"/>
      <w:marLeft w:val="0"/>
      <w:marRight w:val="0"/>
      <w:marTop w:val="0"/>
      <w:marBottom w:val="0"/>
      <w:divBdr>
        <w:top w:val="none" w:sz="0" w:space="0" w:color="auto"/>
        <w:left w:val="none" w:sz="0" w:space="0" w:color="auto"/>
        <w:bottom w:val="none" w:sz="0" w:space="0" w:color="auto"/>
        <w:right w:val="none" w:sz="0" w:space="0" w:color="auto"/>
      </w:divBdr>
    </w:div>
    <w:div w:id="524757824">
      <w:bodyDiv w:val="1"/>
      <w:marLeft w:val="0"/>
      <w:marRight w:val="0"/>
      <w:marTop w:val="0"/>
      <w:marBottom w:val="0"/>
      <w:divBdr>
        <w:top w:val="none" w:sz="0" w:space="0" w:color="auto"/>
        <w:left w:val="none" w:sz="0" w:space="0" w:color="auto"/>
        <w:bottom w:val="none" w:sz="0" w:space="0" w:color="auto"/>
        <w:right w:val="none" w:sz="0" w:space="0" w:color="auto"/>
      </w:divBdr>
    </w:div>
    <w:div w:id="528837866">
      <w:bodyDiv w:val="1"/>
      <w:marLeft w:val="0"/>
      <w:marRight w:val="0"/>
      <w:marTop w:val="0"/>
      <w:marBottom w:val="0"/>
      <w:divBdr>
        <w:top w:val="none" w:sz="0" w:space="0" w:color="auto"/>
        <w:left w:val="none" w:sz="0" w:space="0" w:color="auto"/>
        <w:bottom w:val="none" w:sz="0" w:space="0" w:color="auto"/>
        <w:right w:val="none" w:sz="0" w:space="0" w:color="auto"/>
      </w:divBdr>
    </w:div>
    <w:div w:id="533881954">
      <w:bodyDiv w:val="1"/>
      <w:marLeft w:val="0"/>
      <w:marRight w:val="0"/>
      <w:marTop w:val="0"/>
      <w:marBottom w:val="0"/>
      <w:divBdr>
        <w:top w:val="none" w:sz="0" w:space="0" w:color="auto"/>
        <w:left w:val="none" w:sz="0" w:space="0" w:color="auto"/>
        <w:bottom w:val="none" w:sz="0" w:space="0" w:color="auto"/>
        <w:right w:val="none" w:sz="0" w:space="0" w:color="auto"/>
      </w:divBdr>
    </w:div>
    <w:div w:id="537669037">
      <w:bodyDiv w:val="1"/>
      <w:marLeft w:val="0"/>
      <w:marRight w:val="0"/>
      <w:marTop w:val="0"/>
      <w:marBottom w:val="0"/>
      <w:divBdr>
        <w:top w:val="none" w:sz="0" w:space="0" w:color="auto"/>
        <w:left w:val="none" w:sz="0" w:space="0" w:color="auto"/>
        <w:bottom w:val="none" w:sz="0" w:space="0" w:color="auto"/>
        <w:right w:val="none" w:sz="0" w:space="0" w:color="auto"/>
      </w:divBdr>
    </w:div>
    <w:div w:id="537819425">
      <w:bodyDiv w:val="1"/>
      <w:marLeft w:val="0"/>
      <w:marRight w:val="0"/>
      <w:marTop w:val="0"/>
      <w:marBottom w:val="0"/>
      <w:divBdr>
        <w:top w:val="none" w:sz="0" w:space="0" w:color="auto"/>
        <w:left w:val="none" w:sz="0" w:space="0" w:color="auto"/>
        <w:bottom w:val="none" w:sz="0" w:space="0" w:color="auto"/>
        <w:right w:val="none" w:sz="0" w:space="0" w:color="auto"/>
      </w:divBdr>
    </w:div>
    <w:div w:id="538515123">
      <w:bodyDiv w:val="1"/>
      <w:marLeft w:val="0"/>
      <w:marRight w:val="0"/>
      <w:marTop w:val="0"/>
      <w:marBottom w:val="0"/>
      <w:divBdr>
        <w:top w:val="none" w:sz="0" w:space="0" w:color="auto"/>
        <w:left w:val="none" w:sz="0" w:space="0" w:color="auto"/>
        <w:bottom w:val="none" w:sz="0" w:space="0" w:color="auto"/>
        <w:right w:val="none" w:sz="0" w:space="0" w:color="auto"/>
      </w:divBdr>
    </w:div>
    <w:div w:id="541022559">
      <w:bodyDiv w:val="1"/>
      <w:marLeft w:val="0"/>
      <w:marRight w:val="0"/>
      <w:marTop w:val="0"/>
      <w:marBottom w:val="0"/>
      <w:divBdr>
        <w:top w:val="none" w:sz="0" w:space="0" w:color="auto"/>
        <w:left w:val="none" w:sz="0" w:space="0" w:color="auto"/>
        <w:bottom w:val="none" w:sz="0" w:space="0" w:color="auto"/>
        <w:right w:val="none" w:sz="0" w:space="0" w:color="auto"/>
      </w:divBdr>
    </w:div>
    <w:div w:id="543099217">
      <w:bodyDiv w:val="1"/>
      <w:marLeft w:val="0"/>
      <w:marRight w:val="0"/>
      <w:marTop w:val="0"/>
      <w:marBottom w:val="0"/>
      <w:divBdr>
        <w:top w:val="none" w:sz="0" w:space="0" w:color="auto"/>
        <w:left w:val="none" w:sz="0" w:space="0" w:color="auto"/>
        <w:bottom w:val="none" w:sz="0" w:space="0" w:color="auto"/>
        <w:right w:val="none" w:sz="0" w:space="0" w:color="auto"/>
      </w:divBdr>
    </w:div>
    <w:div w:id="546797783">
      <w:bodyDiv w:val="1"/>
      <w:marLeft w:val="0"/>
      <w:marRight w:val="0"/>
      <w:marTop w:val="0"/>
      <w:marBottom w:val="0"/>
      <w:divBdr>
        <w:top w:val="none" w:sz="0" w:space="0" w:color="auto"/>
        <w:left w:val="none" w:sz="0" w:space="0" w:color="auto"/>
        <w:bottom w:val="none" w:sz="0" w:space="0" w:color="auto"/>
        <w:right w:val="none" w:sz="0" w:space="0" w:color="auto"/>
      </w:divBdr>
    </w:div>
    <w:div w:id="561217253">
      <w:bodyDiv w:val="1"/>
      <w:marLeft w:val="0"/>
      <w:marRight w:val="0"/>
      <w:marTop w:val="0"/>
      <w:marBottom w:val="0"/>
      <w:divBdr>
        <w:top w:val="none" w:sz="0" w:space="0" w:color="auto"/>
        <w:left w:val="none" w:sz="0" w:space="0" w:color="auto"/>
        <w:bottom w:val="none" w:sz="0" w:space="0" w:color="auto"/>
        <w:right w:val="none" w:sz="0" w:space="0" w:color="auto"/>
      </w:divBdr>
    </w:div>
    <w:div w:id="561790417">
      <w:bodyDiv w:val="1"/>
      <w:marLeft w:val="0"/>
      <w:marRight w:val="0"/>
      <w:marTop w:val="0"/>
      <w:marBottom w:val="0"/>
      <w:divBdr>
        <w:top w:val="none" w:sz="0" w:space="0" w:color="auto"/>
        <w:left w:val="none" w:sz="0" w:space="0" w:color="auto"/>
        <w:bottom w:val="none" w:sz="0" w:space="0" w:color="auto"/>
        <w:right w:val="none" w:sz="0" w:space="0" w:color="auto"/>
      </w:divBdr>
    </w:div>
    <w:div w:id="565804977">
      <w:bodyDiv w:val="1"/>
      <w:marLeft w:val="0"/>
      <w:marRight w:val="0"/>
      <w:marTop w:val="0"/>
      <w:marBottom w:val="0"/>
      <w:divBdr>
        <w:top w:val="none" w:sz="0" w:space="0" w:color="auto"/>
        <w:left w:val="none" w:sz="0" w:space="0" w:color="auto"/>
        <w:bottom w:val="none" w:sz="0" w:space="0" w:color="auto"/>
        <w:right w:val="none" w:sz="0" w:space="0" w:color="auto"/>
      </w:divBdr>
    </w:div>
    <w:div w:id="570194831">
      <w:bodyDiv w:val="1"/>
      <w:marLeft w:val="0"/>
      <w:marRight w:val="0"/>
      <w:marTop w:val="0"/>
      <w:marBottom w:val="0"/>
      <w:divBdr>
        <w:top w:val="none" w:sz="0" w:space="0" w:color="auto"/>
        <w:left w:val="none" w:sz="0" w:space="0" w:color="auto"/>
        <w:bottom w:val="none" w:sz="0" w:space="0" w:color="auto"/>
        <w:right w:val="none" w:sz="0" w:space="0" w:color="auto"/>
      </w:divBdr>
    </w:div>
    <w:div w:id="584147595">
      <w:bodyDiv w:val="1"/>
      <w:marLeft w:val="0"/>
      <w:marRight w:val="0"/>
      <w:marTop w:val="0"/>
      <w:marBottom w:val="0"/>
      <w:divBdr>
        <w:top w:val="none" w:sz="0" w:space="0" w:color="auto"/>
        <w:left w:val="none" w:sz="0" w:space="0" w:color="auto"/>
        <w:bottom w:val="none" w:sz="0" w:space="0" w:color="auto"/>
        <w:right w:val="none" w:sz="0" w:space="0" w:color="auto"/>
      </w:divBdr>
    </w:div>
    <w:div w:id="587077210">
      <w:bodyDiv w:val="1"/>
      <w:marLeft w:val="0"/>
      <w:marRight w:val="0"/>
      <w:marTop w:val="0"/>
      <w:marBottom w:val="0"/>
      <w:divBdr>
        <w:top w:val="none" w:sz="0" w:space="0" w:color="auto"/>
        <w:left w:val="none" w:sz="0" w:space="0" w:color="auto"/>
        <w:bottom w:val="none" w:sz="0" w:space="0" w:color="auto"/>
        <w:right w:val="none" w:sz="0" w:space="0" w:color="auto"/>
      </w:divBdr>
    </w:div>
    <w:div w:id="590359647">
      <w:bodyDiv w:val="1"/>
      <w:marLeft w:val="0"/>
      <w:marRight w:val="0"/>
      <w:marTop w:val="0"/>
      <w:marBottom w:val="0"/>
      <w:divBdr>
        <w:top w:val="none" w:sz="0" w:space="0" w:color="auto"/>
        <w:left w:val="none" w:sz="0" w:space="0" w:color="auto"/>
        <w:bottom w:val="none" w:sz="0" w:space="0" w:color="auto"/>
        <w:right w:val="none" w:sz="0" w:space="0" w:color="auto"/>
      </w:divBdr>
    </w:div>
    <w:div w:id="592595499">
      <w:bodyDiv w:val="1"/>
      <w:marLeft w:val="0"/>
      <w:marRight w:val="0"/>
      <w:marTop w:val="0"/>
      <w:marBottom w:val="0"/>
      <w:divBdr>
        <w:top w:val="none" w:sz="0" w:space="0" w:color="auto"/>
        <w:left w:val="none" w:sz="0" w:space="0" w:color="auto"/>
        <w:bottom w:val="none" w:sz="0" w:space="0" w:color="auto"/>
        <w:right w:val="none" w:sz="0" w:space="0" w:color="auto"/>
      </w:divBdr>
    </w:div>
    <w:div w:id="601258158">
      <w:bodyDiv w:val="1"/>
      <w:marLeft w:val="0"/>
      <w:marRight w:val="0"/>
      <w:marTop w:val="0"/>
      <w:marBottom w:val="0"/>
      <w:divBdr>
        <w:top w:val="none" w:sz="0" w:space="0" w:color="auto"/>
        <w:left w:val="none" w:sz="0" w:space="0" w:color="auto"/>
        <w:bottom w:val="none" w:sz="0" w:space="0" w:color="auto"/>
        <w:right w:val="none" w:sz="0" w:space="0" w:color="auto"/>
      </w:divBdr>
    </w:div>
    <w:div w:id="604969978">
      <w:bodyDiv w:val="1"/>
      <w:marLeft w:val="0"/>
      <w:marRight w:val="0"/>
      <w:marTop w:val="0"/>
      <w:marBottom w:val="0"/>
      <w:divBdr>
        <w:top w:val="none" w:sz="0" w:space="0" w:color="auto"/>
        <w:left w:val="none" w:sz="0" w:space="0" w:color="auto"/>
        <w:bottom w:val="none" w:sz="0" w:space="0" w:color="auto"/>
        <w:right w:val="none" w:sz="0" w:space="0" w:color="auto"/>
      </w:divBdr>
    </w:div>
    <w:div w:id="607394835">
      <w:bodyDiv w:val="1"/>
      <w:marLeft w:val="0"/>
      <w:marRight w:val="0"/>
      <w:marTop w:val="0"/>
      <w:marBottom w:val="0"/>
      <w:divBdr>
        <w:top w:val="none" w:sz="0" w:space="0" w:color="auto"/>
        <w:left w:val="none" w:sz="0" w:space="0" w:color="auto"/>
        <w:bottom w:val="none" w:sz="0" w:space="0" w:color="auto"/>
        <w:right w:val="none" w:sz="0" w:space="0" w:color="auto"/>
      </w:divBdr>
    </w:div>
    <w:div w:id="616837867">
      <w:bodyDiv w:val="1"/>
      <w:marLeft w:val="0"/>
      <w:marRight w:val="0"/>
      <w:marTop w:val="0"/>
      <w:marBottom w:val="0"/>
      <w:divBdr>
        <w:top w:val="none" w:sz="0" w:space="0" w:color="auto"/>
        <w:left w:val="none" w:sz="0" w:space="0" w:color="auto"/>
        <w:bottom w:val="none" w:sz="0" w:space="0" w:color="auto"/>
        <w:right w:val="none" w:sz="0" w:space="0" w:color="auto"/>
      </w:divBdr>
    </w:div>
    <w:div w:id="620579153">
      <w:bodyDiv w:val="1"/>
      <w:marLeft w:val="0"/>
      <w:marRight w:val="0"/>
      <w:marTop w:val="0"/>
      <w:marBottom w:val="0"/>
      <w:divBdr>
        <w:top w:val="none" w:sz="0" w:space="0" w:color="auto"/>
        <w:left w:val="none" w:sz="0" w:space="0" w:color="auto"/>
        <w:bottom w:val="none" w:sz="0" w:space="0" w:color="auto"/>
        <w:right w:val="none" w:sz="0" w:space="0" w:color="auto"/>
      </w:divBdr>
    </w:div>
    <w:div w:id="626006397">
      <w:bodyDiv w:val="1"/>
      <w:marLeft w:val="0"/>
      <w:marRight w:val="0"/>
      <w:marTop w:val="0"/>
      <w:marBottom w:val="0"/>
      <w:divBdr>
        <w:top w:val="none" w:sz="0" w:space="0" w:color="auto"/>
        <w:left w:val="none" w:sz="0" w:space="0" w:color="auto"/>
        <w:bottom w:val="none" w:sz="0" w:space="0" w:color="auto"/>
        <w:right w:val="none" w:sz="0" w:space="0" w:color="auto"/>
      </w:divBdr>
    </w:div>
    <w:div w:id="626087539">
      <w:bodyDiv w:val="1"/>
      <w:marLeft w:val="0"/>
      <w:marRight w:val="0"/>
      <w:marTop w:val="0"/>
      <w:marBottom w:val="0"/>
      <w:divBdr>
        <w:top w:val="none" w:sz="0" w:space="0" w:color="auto"/>
        <w:left w:val="none" w:sz="0" w:space="0" w:color="auto"/>
        <w:bottom w:val="none" w:sz="0" w:space="0" w:color="auto"/>
        <w:right w:val="none" w:sz="0" w:space="0" w:color="auto"/>
      </w:divBdr>
    </w:div>
    <w:div w:id="627589759">
      <w:bodyDiv w:val="1"/>
      <w:marLeft w:val="0"/>
      <w:marRight w:val="0"/>
      <w:marTop w:val="0"/>
      <w:marBottom w:val="0"/>
      <w:divBdr>
        <w:top w:val="none" w:sz="0" w:space="0" w:color="auto"/>
        <w:left w:val="none" w:sz="0" w:space="0" w:color="auto"/>
        <w:bottom w:val="none" w:sz="0" w:space="0" w:color="auto"/>
        <w:right w:val="none" w:sz="0" w:space="0" w:color="auto"/>
      </w:divBdr>
    </w:div>
    <w:div w:id="629824619">
      <w:bodyDiv w:val="1"/>
      <w:marLeft w:val="0"/>
      <w:marRight w:val="0"/>
      <w:marTop w:val="0"/>
      <w:marBottom w:val="0"/>
      <w:divBdr>
        <w:top w:val="none" w:sz="0" w:space="0" w:color="auto"/>
        <w:left w:val="none" w:sz="0" w:space="0" w:color="auto"/>
        <w:bottom w:val="none" w:sz="0" w:space="0" w:color="auto"/>
        <w:right w:val="none" w:sz="0" w:space="0" w:color="auto"/>
      </w:divBdr>
    </w:div>
    <w:div w:id="631059497">
      <w:bodyDiv w:val="1"/>
      <w:marLeft w:val="0"/>
      <w:marRight w:val="0"/>
      <w:marTop w:val="0"/>
      <w:marBottom w:val="0"/>
      <w:divBdr>
        <w:top w:val="none" w:sz="0" w:space="0" w:color="auto"/>
        <w:left w:val="none" w:sz="0" w:space="0" w:color="auto"/>
        <w:bottom w:val="none" w:sz="0" w:space="0" w:color="auto"/>
        <w:right w:val="none" w:sz="0" w:space="0" w:color="auto"/>
      </w:divBdr>
    </w:div>
    <w:div w:id="631600833">
      <w:bodyDiv w:val="1"/>
      <w:marLeft w:val="0"/>
      <w:marRight w:val="0"/>
      <w:marTop w:val="0"/>
      <w:marBottom w:val="0"/>
      <w:divBdr>
        <w:top w:val="none" w:sz="0" w:space="0" w:color="auto"/>
        <w:left w:val="none" w:sz="0" w:space="0" w:color="auto"/>
        <w:bottom w:val="none" w:sz="0" w:space="0" w:color="auto"/>
        <w:right w:val="none" w:sz="0" w:space="0" w:color="auto"/>
      </w:divBdr>
    </w:div>
    <w:div w:id="632754315">
      <w:bodyDiv w:val="1"/>
      <w:marLeft w:val="0"/>
      <w:marRight w:val="0"/>
      <w:marTop w:val="0"/>
      <w:marBottom w:val="0"/>
      <w:divBdr>
        <w:top w:val="none" w:sz="0" w:space="0" w:color="auto"/>
        <w:left w:val="none" w:sz="0" w:space="0" w:color="auto"/>
        <w:bottom w:val="none" w:sz="0" w:space="0" w:color="auto"/>
        <w:right w:val="none" w:sz="0" w:space="0" w:color="auto"/>
      </w:divBdr>
    </w:div>
    <w:div w:id="633876843">
      <w:bodyDiv w:val="1"/>
      <w:marLeft w:val="0"/>
      <w:marRight w:val="0"/>
      <w:marTop w:val="0"/>
      <w:marBottom w:val="0"/>
      <w:divBdr>
        <w:top w:val="none" w:sz="0" w:space="0" w:color="auto"/>
        <w:left w:val="none" w:sz="0" w:space="0" w:color="auto"/>
        <w:bottom w:val="none" w:sz="0" w:space="0" w:color="auto"/>
        <w:right w:val="none" w:sz="0" w:space="0" w:color="auto"/>
      </w:divBdr>
    </w:div>
    <w:div w:id="635140325">
      <w:bodyDiv w:val="1"/>
      <w:marLeft w:val="0"/>
      <w:marRight w:val="0"/>
      <w:marTop w:val="0"/>
      <w:marBottom w:val="0"/>
      <w:divBdr>
        <w:top w:val="none" w:sz="0" w:space="0" w:color="auto"/>
        <w:left w:val="none" w:sz="0" w:space="0" w:color="auto"/>
        <w:bottom w:val="none" w:sz="0" w:space="0" w:color="auto"/>
        <w:right w:val="none" w:sz="0" w:space="0" w:color="auto"/>
      </w:divBdr>
    </w:div>
    <w:div w:id="638337717">
      <w:bodyDiv w:val="1"/>
      <w:marLeft w:val="0"/>
      <w:marRight w:val="0"/>
      <w:marTop w:val="0"/>
      <w:marBottom w:val="0"/>
      <w:divBdr>
        <w:top w:val="none" w:sz="0" w:space="0" w:color="auto"/>
        <w:left w:val="none" w:sz="0" w:space="0" w:color="auto"/>
        <w:bottom w:val="none" w:sz="0" w:space="0" w:color="auto"/>
        <w:right w:val="none" w:sz="0" w:space="0" w:color="auto"/>
      </w:divBdr>
    </w:div>
    <w:div w:id="639580830">
      <w:bodyDiv w:val="1"/>
      <w:marLeft w:val="0"/>
      <w:marRight w:val="0"/>
      <w:marTop w:val="0"/>
      <w:marBottom w:val="0"/>
      <w:divBdr>
        <w:top w:val="none" w:sz="0" w:space="0" w:color="auto"/>
        <w:left w:val="none" w:sz="0" w:space="0" w:color="auto"/>
        <w:bottom w:val="none" w:sz="0" w:space="0" w:color="auto"/>
        <w:right w:val="none" w:sz="0" w:space="0" w:color="auto"/>
      </w:divBdr>
    </w:div>
    <w:div w:id="639580880">
      <w:bodyDiv w:val="1"/>
      <w:marLeft w:val="0"/>
      <w:marRight w:val="0"/>
      <w:marTop w:val="0"/>
      <w:marBottom w:val="0"/>
      <w:divBdr>
        <w:top w:val="none" w:sz="0" w:space="0" w:color="auto"/>
        <w:left w:val="none" w:sz="0" w:space="0" w:color="auto"/>
        <w:bottom w:val="none" w:sz="0" w:space="0" w:color="auto"/>
        <w:right w:val="none" w:sz="0" w:space="0" w:color="auto"/>
      </w:divBdr>
    </w:div>
    <w:div w:id="640966229">
      <w:bodyDiv w:val="1"/>
      <w:marLeft w:val="0"/>
      <w:marRight w:val="0"/>
      <w:marTop w:val="0"/>
      <w:marBottom w:val="0"/>
      <w:divBdr>
        <w:top w:val="none" w:sz="0" w:space="0" w:color="auto"/>
        <w:left w:val="none" w:sz="0" w:space="0" w:color="auto"/>
        <w:bottom w:val="none" w:sz="0" w:space="0" w:color="auto"/>
        <w:right w:val="none" w:sz="0" w:space="0" w:color="auto"/>
      </w:divBdr>
    </w:div>
    <w:div w:id="642854982">
      <w:bodyDiv w:val="1"/>
      <w:marLeft w:val="0"/>
      <w:marRight w:val="0"/>
      <w:marTop w:val="0"/>
      <w:marBottom w:val="0"/>
      <w:divBdr>
        <w:top w:val="none" w:sz="0" w:space="0" w:color="auto"/>
        <w:left w:val="none" w:sz="0" w:space="0" w:color="auto"/>
        <w:bottom w:val="none" w:sz="0" w:space="0" w:color="auto"/>
        <w:right w:val="none" w:sz="0" w:space="0" w:color="auto"/>
      </w:divBdr>
    </w:div>
    <w:div w:id="643464845">
      <w:bodyDiv w:val="1"/>
      <w:marLeft w:val="0"/>
      <w:marRight w:val="0"/>
      <w:marTop w:val="0"/>
      <w:marBottom w:val="0"/>
      <w:divBdr>
        <w:top w:val="none" w:sz="0" w:space="0" w:color="auto"/>
        <w:left w:val="none" w:sz="0" w:space="0" w:color="auto"/>
        <w:bottom w:val="none" w:sz="0" w:space="0" w:color="auto"/>
        <w:right w:val="none" w:sz="0" w:space="0" w:color="auto"/>
      </w:divBdr>
    </w:div>
    <w:div w:id="643777172">
      <w:bodyDiv w:val="1"/>
      <w:marLeft w:val="0"/>
      <w:marRight w:val="0"/>
      <w:marTop w:val="0"/>
      <w:marBottom w:val="0"/>
      <w:divBdr>
        <w:top w:val="none" w:sz="0" w:space="0" w:color="auto"/>
        <w:left w:val="none" w:sz="0" w:space="0" w:color="auto"/>
        <w:bottom w:val="none" w:sz="0" w:space="0" w:color="auto"/>
        <w:right w:val="none" w:sz="0" w:space="0" w:color="auto"/>
      </w:divBdr>
    </w:div>
    <w:div w:id="646589773">
      <w:bodyDiv w:val="1"/>
      <w:marLeft w:val="0"/>
      <w:marRight w:val="0"/>
      <w:marTop w:val="0"/>
      <w:marBottom w:val="0"/>
      <w:divBdr>
        <w:top w:val="none" w:sz="0" w:space="0" w:color="auto"/>
        <w:left w:val="none" w:sz="0" w:space="0" w:color="auto"/>
        <w:bottom w:val="none" w:sz="0" w:space="0" w:color="auto"/>
        <w:right w:val="none" w:sz="0" w:space="0" w:color="auto"/>
      </w:divBdr>
    </w:div>
    <w:div w:id="655652666">
      <w:bodyDiv w:val="1"/>
      <w:marLeft w:val="0"/>
      <w:marRight w:val="0"/>
      <w:marTop w:val="0"/>
      <w:marBottom w:val="0"/>
      <w:divBdr>
        <w:top w:val="none" w:sz="0" w:space="0" w:color="auto"/>
        <w:left w:val="none" w:sz="0" w:space="0" w:color="auto"/>
        <w:bottom w:val="none" w:sz="0" w:space="0" w:color="auto"/>
        <w:right w:val="none" w:sz="0" w:space="0" w:color="auto"/>
      </w:divBdr>
    </w:div>
    <w:div w:id="659190489">
      <w:bodyDiv w:val="1"/>
      <w:marLeft w:val="0"/>
      <w:marRight w:val="0"/>
      <w:marTop w:val="0"/>
      <w:marBottom w:val="0"/>
      <w:divBdr>
        <w:top w:val="none" w:sz="0" w:space="0" w:color="auto"/>
        <w:left w:val="none" w:sz="0" w:space="0" w:color="auto"/>
        <w:bottom w:val="none" w:sz="0" w:space="0" w:color="auto"/>
        <w:right w:val="none" w:sz="0" w:space="0" w:color="auto"/>
      </w:divBdr>
    </w:div>
    <w:div w:id="659426985">
      <w:bodyDiv w:val="1"/>
      <w:marLeft w:val="0"/>
      <w:marRight w:val="0"/>
      <w:marTop w:val="0"/>
      <w:marBottom w:val="0"/>
      <w:divBdr>
        <w:top w:val="none" w:sz="0" w:space="0" w:color="auto"/>
        <w:left w:val="none" w:sz="0" w:space="0" w:color="auto"/>
        <w:bottom w:val="none" w:sz="0" w:space="0" w:color="auto"/>
        <w:right w:val="none" w:sz="0" w:space="0" w:color="auto"/>
      </w:divBdr>
    </w:div>
    <w:div w:id="662586507">
      <w:bodyDiv w:val="1"/>
      <w:marLeft w:val="0"/>
      <w:marRight w:val="0"/>
      <w:marTop w:val="0"/>
      <w:marBottom w:val="0"/>
      <w:divBdr>
        <w:top w:val="none" w:sz="0" w:space="0" w:color="auto"/>
        <w:left w:val="none" w:sz="0" w:space="0" w:color="auto"/>
        <w:bottom w:val="none" w:sz="0" w:space="0" w:color="auto"/>
        <w:right w:val="none" w:sz="0" w:space="0" w:color="auto"/>
      </w:divBdr>
    </w:div>
    <w:div w:id="665548505">
      <w:bodyDiv w:val="1"/>
      <w:marLeft w:val="0"/>
      <w:marRight w:val="0"/>
      <w:marTop w:val="0"/>
      <w:marBottom w:val="0"/>
      <w:divBdr>
        <w:top w:val="none" w:sz="0" w:space="0" w:color="auto"/>
        <w:left w:val="none" w:sz="0" w:space="0" w:color="auto"/>
        <w:bottom w:val="none" w:sz="0" w:space="0" w:color="auto"/>
        <w:right w:val="none" w:sz="0" w:space="0" w:color="auto"/>
      </w:divBdr>
    </w:div>
    <w:div w:id="675229328">
      <w:bodyDiv w:val="1"/>
      <w:marLeft w:val="0"/>
      <w:marRight w:val="0"/>
      <w:marTop w:val="0"/>
      <w:marBottom w:val="0"/>
      <w:divBdr>
        <w:top w:val="none" w:sz="0" w:space="0" w:color="auto"/>
        <w:left w:val="none" w:sz="0" w:space="0" w:color="auto"/>
        <w:bottom w:val="none" w:sz="0" w:space="0" w:color="auto"/>
        <w:right w:val="none" w:sz="0" w:space="0" w:color="auto"/>
      </w:divBdr>
    </w:div>
    <w:div w:id="683675504">
      <w:bodyDiv w:val="1"/>
      <w:marLeft w:val="0"/>
      <w:marRight w:val="0"/>
      <w:marTop w:val="0"/>
      <w:marBottom w:val="0"/>
      <w:divBdr>
        <w:top w:val="none" w:sz="0" w:space="0" w:color="auto"/>
        <w:left w:val="none" w:sz="0" w:space="0" w:color="auto"/>
        <w:bottom w:val="none" w:sz="0" w:space="0" w:color="auto"/>
        <w:right w:val="none" w:sz="0" w:space="0" w:color="auto"/>
      </w:divBdr>
    </w:div>
    <w:div w:id="689798562">
      <w:bodyDiv w:val="1"/>
      <w:marLeft w:val="0"/>
      <w:marRight w:val="0"/>
      <w:marTop w:val="0"/>
      <w:marBottom w:val="0"/>
      <w:divBdr>
        <w:top w:val="none" w:sz="0" w:space="0" w:color="auto"/>
        <w:left w:val="none" w:sz="0" w:space="0" w:color="auto"/>
        <w:bottom w:val="none" w:sz="0" w:space="0" w:color="auto"/>
        <w:right w:val="none" w:sz="0" w:space="0" w:color="auto"/>
      </w:divBdr>
    </w:div>
    <w:div w:id="706175308">
      <w:bodyDiv w:val="1"/>
      <w:marLeft w:val="0"/>
      <w:marRight w:val="0"/>
      <w:marTop w:val="0"/>
      <w:marBottom w:val="0"/>
      <w:divBdr>
        <w:top w:val="none" w:sz="0" w:space="0" w:color="auto"/>
        <w:left w:val="none" w:sz="0" w:space="0" w:color="auto"/>
        <w:bottom w:val="none" w:sz="0" w:space="0" w:color="auto"/>
        <w:right w:val="none" w:sz="0" w:space="0" w:color="auto"/>
      </w:divBdr>
    </w:div>
    <w:div w:id="717317899">
      <w:bodyDiv w:val="1"/>
      <w:marLeft w:val="0"/>
      <w:marRight w:val="0"/>
      <w:marTop w:val="0"/>
      <w:marBottom w:val="0"/>
      <w:divBdr>
        <w:top w:val="none" w:sz="0" w:space="0" w:color="auto"/>
        <w:left w:val="none" w:sz="0" w:space="0" w:color="auto"/>
        <w:bottom w:val="none" w:sz="0" w:space="0" w:color="auto"/>
        <w:right w:val="none" w:sz="0" w:space="0" w:color="auto"/>
      </w:divBdr>
    </w:div>
    <w:div w:id="717558232">
      <w:bodyDiv w:val="1"/>
      <w:marLeft w:val="0"/>
      <w:marRight w:val="0"/>
      <w:marTop w:val="0"/>
      <w:marBottom w:val="0"/>
      <w:divBdr>
        <w:top w:val="none" w:sz="0" w:space="0" w:color="auto"/>
        <w:left w:val="none" w:sz="0" w:space="0" w:color="auto"/>
        <w:bottom w:val="none" w:sz="0" w:space="0" w:color="auto"/>
        <w:right w:val="none" w:sz="0" w:space="0" w:color="auto"/>
      </w:divBdr>
    </w:div>
    <w:div w:id="721487107">
      <w:bodyDiv w:val="1"/>
      <w:marLeft w:val="0"/>
      <w:marRight w:val="0"/>
      <w:marTop w:val="0"/>
      <w:marBottom w:val="0"/>
      <w:divBdr>
        <w:top w:val="none" w:sz="0" w:space="0" w:color="auto"/>
        <w:left w:val="none" w:sz="0" w:space="0" w:color="auto"/>
        <w:bottom w:val="none" w:sz="0" w:space="0" w:color="auto"/>
        <w:right w:val="none" w:sz="0" w:space="0" w:color="auto"/>
      </w:divBdr>
    </w:div>
    <w:div w:id="722868815">
      <w:bodyDiv w:val="1"/>
      <w:marLeft w:val="0"/>
      <w:marRight w:val="0"/>
      <w:marTop w:val="0"/>
      <w:marBottom w:val="0"/>
      <w:divBdr>
        <w:top w:val="none" w:sz="0" w:space="0" w:color="auto"/>
        <w:left w:val="none" w:sz="0" w:space="0" w:color="auto"/>
        <w:bottom w:val="none" w:sz="0" w:space="0" w:color="auto"/>
        <w:right w:val="none" w:sz="0" w:space="0" w:color="auto"/>
      </w:divBdr>
    </w:div>
    <w:div w:id="723871875">
      <w:bodyDiv w:val="1"/>
      <w:marLeft w:val="0"/>
      <w:marRight w:val="0"/>
      <w:marTop w:val="0"/>
      <w:marBottom w:val="0"/>
      <w:divBdr>
        <w:top w:val="none" w:sz="0" w:space="0" w:color="auto"/>
        <w:left w:val="none" w:sz="0" w:space="0" w:color="auto"/>
        <w:bottom w:val="none" w:sz="0" w:space="0" w:color="auto"/>
        <w:right w:val="none" w:sz="0" w:space="0" w:color="auto"/>
      </w:divBdr>
    </w:div>
    <w:div w:id="728261783">
      <w:bodyDiv w:val="1"/>
      <w:marLeft w:val="0"/>
      <w:marRight w:val="0"/>
      <w:marTop w:val="0"/>
      <w:marBottom w:val="0"/>
      <w:divBdr>
        <w:top w:val="none" w:sz="0" w:space="0" w:color="auto"/>
        <w:left w:val="none" w:sz="0" w:space="0" w:color="auto"/>
        <w:bottom w:val="none" w:sz="0" w:space="0" w:color="auto"/>
        <w:right w:val="none" w:sz="0" w:space="0" w:color="auto"/>
      </w:divBdr>
    </w:div>
    <w:div w:id="729882645">
      <w:bodyDiv w:val="1"/>
      <w:marLeft w:val="0"/>
      <w:marRight w:val="0"/>
      <w:marTop w:val="0"/>
      <w:marBottom w:val="0"/>
      <w:divBdr>
        <w:top w:val="none" w:sz="0" w:space="0" w:color="auto"/>
        <w:left w:val="none" w:sz="0" w:space="0" w:color="auto"/>
        <w:bottom w:val="none" w:sz="0" w:space="0" w:color="auto"/>
        <w:right w:val="none" w:sz="0" w:space="0" w:color="auto"/>
      </w:divBdr>
    </w:div>
    <w:div w:id="735199132">
      <w:bodyDiv w:val="1"/>
      <w:marLeft w:val="0"/>
      <w:marRight w:val="0"/>
      <w:marTop w:val="0"/>
      <w:marBottom w:val="0"/>
      <w:divBdr>
        <w:top w:val="none" w:sz="0" w:space="0" w:color="auto"/>
        <w:left w:val="none" w:sz="0" w:space="0" w:color="auto"/>
        <w:bottom w:val="none" w:sz="0" w:space="0" w:color="auto"/>
        <w:right w:val="none" w:sz="0" w:space="0" w:color="auto"/>
      </w:divBdr>
    </w:div>
    <w:div w:id="740174430">
      <w:bodyDiv w:val="1"/>
      <w:marLeft w:val="0"/>
      <w:marRight w:val="0"/>
      <w:marTop w:val="0"/>
      <w:marBottom w:val="0"/>
      <w:divBdr>
        <w:top w:val="none" w:sz="0" w:space="0" w:color="auto"/>
        <w:left w:val="none" w:sz="0" w:space="0" w:color="auto"/>
        <w:bottom w:val="none" w:sz="0" w:space="0" w:color="auto"/>
        <w:right w:val="none" w:sz="0" w:space="0" w:color="auto"/>
      </w:divBdr>
    </w:div>
    <w:div w:id="743718178">
      <w:bodyDiv w:val="1"/>
      <w:marLeft w:val="0"/>
      <w:marRight w:val="0"/>
      <w:marTop w:val="0"/>
      <w:marBottom w:val="0"/>
      <w:divBdr>
        <w:top w:val="none" w:sz="0" w:space="0" w:color="auto"/>
        <w:left w:val="none" w:sz="0" w:space="0" w:color="auto"/>
        <w:bottom w:val="none" w:sz="0" w:space="0" w:color="auto"/>
        <w:right w:val="none" w:sz="0" w:space="0" w:color="auto"/>
      </w:divBdr>
    </w:div>
    <w:div w:id="744111255">
      <w:bodyDiv w:val="1"/>
      <w:marLeft w:val="0"/>
      <w:marRight w:val="0"/>
      <w:marTop w:val="0"/>
      <w:marBottom w:val="0"/>
      <w:divBdr>
        <w:top w:val="none" w:sz="0" w:space="0" w:color="auto"/>
        <w:left w:val="none" w:sz="0" w:space="0" w:color="auto"/>
        <w:bottom w:val="none" w:sz="0" w:space="0" w:color="auto"/>
        <w:right w:val="none" w:sz="0" w:space="0" w:color="auto"/>
      </w:divBdr>
    </w:div>
    <w:div w:id="749279912">
      <w:bodyDiv w:val="1"/>
      <w:marLeft w:val="0"/>
      <w:marRight w:val="0"/>
      <w:marTop w:val="0"/>
      <w:marBottom w:val="0"/>
      <w:divBdr>
        <w:top w:val="none" w:sz="0" w:space="0" w:color="auto"/>
        <w:left w:val="none" w:sz="0" w:space="0" w:color="auto"/>
        <w:bottom w:val="none" w:sz="0" w:space="0" w:color="auto"/>
        <w:right w:val="none" w:sz="0" w:space="0" w:color="auto"/>
      </w:divBdr>
    </w:div>
    <w:div w:id="750391783">
      <w:bodyDiv w:val="1"/>
      <w:marLeft w:val="0"/>
      <w:marRight w:val="0"/>
      <w:marTop w:val="0"/>
      <w:marBottom w:val="0"/>
      <w:divBdr>
        <w:top w:val="none" w:sz="0" w:space="0" w:color="auto"/>
        <w:left w:val="none" w:sz="0" w:space="0" w:color="auto"/>
        <w:bottom w:val="none" w:sz="0" w:space="0" w:color="auto"/>
        <w:right w:val="none" w:sz="0" w:space="0" w:color="auto"/>
      </w:divBdr>
    </w:div>
    <w:div w:id="750590390">
      <w:bodyDiv w:val="1"/>
      <w:marLeft w:val="0"/>
      <w:marRight w:val="0"/>
      <w:marTop w:val="0"/>
      <w:marBottom w:val="0"/>
      <w:divBdr>
        <w:top w:val="none" w:sz="0" w:space="0" w:color="auto"/>
        <w:left w:val="none" w:sz="0" w:space="0" w:color="auto"/>
        <w:bottom w:val="none" w:sz="0" w:space="0" w:color="auto"/>
        <w:right w:val="none" w:sz="0" w:space="0" w:color="auto"/>
      </w:divBdr>
    </w:div>
    <w:div w:id="756907921">
      <w:bodyDiv w:val="1"/>
      <w:marLeft w:val="0"/>
      <w:marRight w:val="0"/>
      <w:marTop w:val="0"/>
      <w:marBottom w:val="0"/>
      <w:divBdr>
        <w:top w:val="none" w:sz="0" w:space="0" w:color="auto"/>
        <w:left w:val="none" w:sz="0" w:space="0" w:color="auto"/>
        <w:bottom w:val="none" w:sz="0" w:space="0" w:color="auto"/>
        <w:right w:val="none" w:sz="0" w:space="0" w:color="auto"/>
      </w:divBdr>
    </w:div>
    <w:div w:id="758212926">
      <w:bodyDiv w:val="1"/>
      <w:marLeft w:val="0"/>
      <w:marRight w:val="0"/>
      <w:marTop w:val="0"/>
      <w:marBottom w:val="0"/>
      <w:divBdr>
        <w:top w:val="none" w:sz="0" w:space="0" w:color="auto"/>
        <w:left w:val="none" w:sz="0" w:space="0" w:color="auto"/>
        <w:bottom w:val="none" w:sz="0" w:space="0" w:color="auto"/>
        <w:right w:val="none" w:sz="0" w:space="0" w:color="auto"/>
      </w:divBdr>
    </w:div>
    <w:div w:id="758217867">
      <w:bodyDiv w:val="1"/>
      <w:marLeft w:val="0"/>
      <w:marRight w:val="0"/>
      <w:marTop w:val="0"/>
      <w:marBottom w:val="0"/>
      <w:divBdr>
        <w:top w:val="none" w:sz="0" w:space="0" w:color="auto"/>
        <w:left w:val="none" w:sz="0" w:space="0" w:color="auto"/>
        <w:bottom w:val="none" w:sz="0" w:space="0" w:color="auto"/>
        <w:right w:val="none" w:sz="0" w:space="0" w:color="auto"/>
      </w:divBdr>
    </w:div>
    <w:div w:id="759570629">
      <w:bodyDiv w:val="1"/>
      <w:marLeft w:val="0"/>
      <w:marRight w:val="0"/>
      <w:marTop w:val="0"/>
      <w:marBottom w:val="0"/>
      <w:divBdr>
        <w:top w:val="none" w:sz="0" w:space="0" w:color="auto"/>
        <w:left w:val="none" w:sz="0" w:space="0" w:color="auto"/>
        <w:bottom w:val="none" w:sz="0" w:space="0" w:color="auto"/>
        <w:right w:val="none" w:sz="0" w:space="0" w:color="auto"/>
      </w:divBdr>
    </w:div>
    <w:div w:id="759718110">
      <w:bodyDiv w:val="1"/>
      <w:marLeft w:val="0"/>
      <w:marRight w:val="0"/>
      <w:marTop w:val="0"/>
      <w:marBottom w:val="0"/>
      <w:divBdr>
        <w:top w:val="none" w:sz="0" w:space="0" w:color="auto"/>
        <w:left w:val="none" w:sz="0" w:space="0" w:color="auto"/>
        <w:bottom w:val="none" w:sz="0" w:space="0" w:color="auto"/>
        <w:right w:val="none" w:sz="0" w:space="0" w:color="auto"/>
      </w:divBdr>
    </w:div>
    <w:div w:id="762411253">
      <w:bodyDiv w:val="1"/>
      <w:marLeft w:val="0"/>
      <w:marRight w:val="0"/>
      <w:marTop w:val="0"/>
      <w:marBottom w:val="0"/>
      <w:divBdr>
        <w:top w:val="none" w:sz="0" w:space="0" w:color="auto"/>
        <w:left w:val="none" w:sz="0" w:space="0" w:color="auto"/>
        <w:bottom w:val="none" w:sz="0" w:space="0" w:color="auto"/>
        <w:right w:val="none" w:sz="0" w:space="0" w:color="auto"/>
      </w:divBdr>
    </w:div>
    <w:div w:id="763722204">
      <w:bodyDiv w:val="1"/>
      <w:marLeft w:val="0"/>
      <w:marRight w:val="0"/>
      <w:marTop w:val="0"/>
      <w:marBottom w:val="0"/>
      <w:divBdr>
        <w:top w:val="none" w:sz="0" w:space="0" w:color="auto"/>
        <w:left w:val="none" w:sz="0" w:space="0" w:color="auto"/>
        <w:bottom w:val="none" w:sz="0" w:space="0" w:color="auto"/>
        <w:right w:val="none" w:sz="0" w:space="0" w:color="auto"/>
      </w:divBdr>
    </w:div>
    <w:div w:id="768504026">
      <w:bodyDiv w:val="1"/>
      <w:marLeft w:val="0"/>
      <w:marRight w:val="0"/>
      <w:marTop w:val="0"/>
      <w:marBottom w:val="0"/>
      <w:divBdr>
        <w:top w:val="none" w:sz="0" w:space="0" w:color="auto"/>
        <w:left w:val="none" w:sz="0" w:space="0" w:color="auto"/>
        <w:bottom w:val="none" w:sz="0" w:space="0" w:color="auto"/>
        <w:right w:val="none" w:sz="0" w:space="0" w:color="auto"/>
      </w:divBdr>
    </w:div>
    <w:div w:id="769862467">
      <w:bodyDiv w:val="1"/>
      <w:marLeft w:val="0"/>
      <w:marRight w:val="0"/>
      <w:marTop w:val="0"/>
      <w:marBottom w:val="0"/>
      <w:divBdr>
        <w:top w:val="none" w:sz="0" w:space="0" w:color="auto"/>
        <w:left w:val="none" w:sz="0" w:space="0" w:color="auto"/>
        <w:bottom w:val="none" w:sz="0" w:space="0" w:color="auto"/>
        <w:right w:val="none" w:sz="0" w:space="0" w:color="auto"/>
      </w:divBdr>
    </w:div>
    <w:div w:id="774252985">
      <w:bodyDiv w:val="1"/>
      <w:marLeft w:val="0"/>
      <w:marRight w:val="0"/>
      <w:marTop w:val="0"/>
      <w:marBottom w:val="0"/>
      <w:divBdr>
        <w:top w:val="none" w:sz="0" w:space="0" w:color="auto"/>
        <w:left w:val="none" w:sz="0" w:space="0" w:color="auto"/>
        <w:bottom w:val="none" w:sz="0" w:space="0" w:color="auto"/>
        <w:right w:val="none" w:sz="0" w:space="0" w:color="auto"/>
      </w:divBdr>
    </w:div>
    <w:div w:id="778986961">
      <w:bodyDiv w:val="1"/>
      <w:marLeft w:val="0"/>
      <w:marRight w:val="0"/>
      <w:marTop w:val="0"/>
      <w:marBottom w:val="0"/>
      <w:divBdr>
        <w:top w:val="none" w:sz="0" w:space="0" w:color="auto"/>
        <w:left w:val="none" w:sz="0" w:space="0" w:color="auto"/>
        <w:bottom w:val="none" w:sz="0" w:space="0" w:color="auto"/>
        <w:right w:val="none" w:sz="0" w:space="0" w:color="auto"/>
      </w:divBdr>
    </w:div>
    <w:div w:id="780688235">
      <w:bodyDiv w:val="1"/>
      <w:marLeft w:val="0"/>
      <w:marRight w:val="0"/>
      <w:marTop w:val="0"/>
      <w:marBottom w:val="0"/>
      <w:divBdr>
        <w:top w:val="none" w:sz="0" w:space="0" w:color="auto"/>
        <w:left w:val="none" w:sz="0" w:space="0" w:color="auto"/>
        <w:bottom w:val="none" w:sz="0" w:space="0" w:color="auto"/>
        <w:right w:val="none" w:sz="0" w:space="0" w:color="auto"/>
      </w:divBdr>
    </w:div>
    <w:div w:id="781147172">
      <w:bodyDiv w:val="1"/>
      <w:marLeft w:val="0"/>
      <w:marRight w:val="0"/>
      <w:marTop w:val="0"/>
      <w:marBottom w:val="0"/>
      <w:divBdr>
        <w:top w:val="none" w:sz="0" w:space="0" w:color="auto"/>
        <w:left w:val="none" w:sz="0" w:space="0" w:color="auto"/>
        <w:bottom w:val="none" w:sz="0" w:space="0" w:color="auto"/>
        <w:right w:val="none" w:sz="0" w:space="0" w:color="auto"/>
      </w:divBdr>
    </w:div>
    <w:div w:id="789863195">
      <w:bodyDiv w:val="1"/>
      <w:marLeft w:val="0"/>
      <w:marRight w:val="0"/>
      <w:marTop w:val="0"/>
      <w:marBottom w:val="0"/>
      <w:divBdr>
        <w:top w:val="none" w:sz="0" w:space="0" w:color="auto"/>
        <w:left w:val="none" w:sz="0" w:space="0" w:color="auto"/>
        <w:bottom w:val="none" w:sz="0" w:space="0" w:color="auto"/>
        <w:right w:val="none" w:sz="0" w:space="0" w:color="auto"/>
      </w:divBdr>
    </w:div>
    <w:div w:id="795442926">
      <w:bodyDiv w:val="1"/>
      <w:marLeft w:val="0"/>
      <w:marRight w:val="0"/>
      <w:marTop w:val="0"/>
      <w:marBottom w:val="0"/>
      <w:divBdr>
        <w:top w:val="none" w:sz="0" w:space="0" w:color="auto"/>
        <w:left w:val="none" w:sz="0" w:space="0" w:color="auto"/>
        <w:bottom w:val="none" w:sz="0" w:space="0" w:color="auto"/>
        <w:right w:val="none" w:sz="0" w:space="0" w:color="auto"/>
      </w:divBdr>
    </w:div>
    <w:div w:id="796610649">
      <w:bodyDiv w:val="1"/>
      <w:marLeft w:val="0"/>
      <w:marRight w:val="0"/>
      <w:marTop w:val="0"/>
      <w:marBottom w:val="0"/>
      <w:divBdr>
        <w:top w:val="none" w:sz="0" w:space="0" w:color="auto"/>
        <w:left w:val="none" w:sz="0" w:space="0" w:color="auto"/>
        <w:bottom w:val="none" w:sz="0" w:space="0" w:color="auto"/>
        <w:right w:val="none" w:sz="0" w:space="0" w:color="auto"/>
      </w:divBdr>
    </w:div>
    <w:div w:id="798182347">
      <w:bodyDiv w:val="1"/>
      <w:marLeft w:val="0"/>
      <w:marRight w:val="0"/>
      <w:marTop w:val="0"/>
      <w:marBottom w:val="0"/>
      <w:divBdr>
        <w:top w:val="none" w:sz="0" w:space="0" w:color="auto"/>
        <w:left w:val="none" w:sz="0" w:space="0" w:color="auto"/>
        <w:bottom w:val="none" w:sz="0" w:space="0" w:color="auto"/>
        <w:right w:val="none" w:sz="0" w:space="0" w:color="auto"/>
      </w:divBdr>
    </w:div>
    <w:div w:id="798255824">
      <w:bodyDiv w:val="1"/>
      <w:marLeft w:val="0"/>
      <w:marRight w:val="0"/>
      <w:marTop w:val="0"/>
      <w:marBottom w:val="0"/>
      <w:divBdr>
        <w:top w:val="none" w:sz="0" w:space="0" w:color="auto"/>
        <w:left w:val="none" w:sz="0" w:space="0" w:color="auto"/>
        <w:bottom w:val="none" w:sz="0" w:space="0" w:color="auto"/>
        <w:right w:val="none" w:sz="0" w:space="0" w:color="auto"/>
      </w:divBdr>
    </w:div>
    <w:div w:id="800271994">
      <w:bodyDiv w:val="1"/>
      <w:marLeft w:val="0"/>
      <w:marRight w:val="0"/>
      <w:marTop w:val="0"/>
      <w:marBottom w:val="0"/>
      <w:divBdr>
        <w:top w:val="none" w:sz="0" w:space="0" w:color="auto"/>
        <w:left w:val="none" w:sz="0" w:space="0" w:color="auto"/>
        <w:bottom w:val="none" w:sz="0" w:space="0" w:color="auto"/>
        <w:right w:val="none" w:sz="0" w:space="0" w:color="auto"/>
      </w:divBdr>
    </w:div>
    <w:div w:id="813445678">
      <w:bodyDiv w:val="1"/>
      <w:marLeft w:val="0"/>
      <w:marRight w:val="0"/>
      <w:marTop w:val="0"/>
      <w:marBottom w:val="0"/>
      <w:divBdr>
        <w:top w:val="none" w:sz="0" w:space="0" w:color="auto"/>
        <w:left w:val="none" w:sz="0" w:space="0" w:color="auto"/>
        <w:bottom w:val="none" w:sz="0" w:space="0" w:color="auto"/>
        <w:right w:val="none" w:sz="0" w:space="0" w:color="auto"/>
      </w:divBdr>
    </w:div>
    <w:div w:id="813915111">
      <w:bodyDiv w:val="1"/>
      <w:marLeft w:val="0"/>
      <w:marRight w:val="0"/>
      <w:marTop w:val="0"/>
      <w:marBottom w:val="0"/>
      <w:divBdr>
        <w:top w:val="none" w:sz="0" w:space="0" w:color="auto"/>
        <w:left w:val="none" w:sz="0" w:space="0" w:color="auto"/>
        <w:bottom w:val="none" w:sz="0" w:space="0" w:color="auto"/>
        <w:right w:val="none" w:sz="0" w:space="0" w:color="auto"/>
      </w:divBdr>
    </w:div>
    <w:div w:id="837964459">
      <w:bodyDiv w:val="1"/>
      <w:marLeft w:val="0"/>
      <w:marRight w:val="0"/>
      <w:marTop w:val="0"/>
      <w:marBottom w:val="0"/>
      <w:divBdr>
        <w:top w:val="none" w:sz="0" w:space="0" w:color="auto"/>
        <w:left w:val="none" w:sz="0" w:space="0" w:color="auto"/>
        <w:bottom w:val="none" w:sz="0" w:space="0" w:color="auto"/>
        <w:right w:val="none" w:sz="0" w:space="0" w:color="auto"/>
      </w:divBdr>
    </w:div>
    <w:div w:id="838349994">
      <w:bodyDiv w:val="1"/>
      <w:marLeft w:val="0"/>
      <w:marRight w:val="0"/>
      <w:marTop w:val="0"/>
      <w:marBottom w:val="0"/>
      <w:divBdr>
        <w:top w:val="none" w:sz="0" w:space="0" w:color="auto"/>
        <w:left w:val="none" w:sz="0" w:space="0" w:color="auto"/>
        <w:bottom w:val="none" w:sz="0" w:space="0" w:color="auto"/>
        <w:right w:val="none" w:sz="0" w:space="0" w:color="auto"/>
      </w:divBdr>
    </w:div>
    <w:div w:id="841941260">
      <w:bodyDiv w:val="1"/>
      <w:marLeft w:val="0"/>
      <w:marRight w:val="0"/>
      <w:marTop w:val="0"/>
      <w:marBottom w:val="0"/>
      <w:divBdr>
        <w:top w:val="none" w:sz="0" w:space="0" w:color="auto"/>
        <w:left w:val="none" w:sz="0" w:space="0" w:color="auto"/>
        <w:bottom w:val="none" w:sz="0" w:space="0" w:color="auto"/>
        <w:right w:val="none" w:sz="0" w:space="0" w:color="auto"/>
      </w:divBdr>
    </w:div>
    <w:div w:id="843007330">
      <w:bodyDiv w:val="1"/>
      <w:marLeft w:val="0"/>
      <w:marRight w:val="0"/>
      <w:marTop w:val="0"/>
      <w:marBottom w:val="0"/>
      <w:divBdr>
        <w:top w:val="none" w:sz="0" w:space="0" w:color="auto"/>
        <w:left w:val="none" w:sz="0" w:space="0" w:color="auto"/>
        <w:bottom w:val="none" w:sz="0" w:space="0" w:color="auto"/>
        <w:right w:val="none" w:sz="0" w:space="0" w:color="auto"/>
      </w:divBdr>
    </w:div>
    <w:div w:id="854541943">
      <w:bodyDiv w:val="1"/>
      <w:marLeft w:val="0"/>
      <w:marRight w:val="0"/>
      <w:marTop w:val="0"/>
      <w:marBottom w:val="0"/>
      <w:divBdr>
        <w:top w:val="none" w:sz="0" w:space="0" w:color="auto"/>
        <w:left w:val="none" w:sz="0" w:space="0" w:color="auto"/>
        <w:bottom w:val="none" w:sz="0" w:space="0" w:color="auto"/>
        <w:right w:val="none" w:sz="0" w:space="0" w:color="auto"/>
      </w:divBdr>
    </w:div>
    <w:div w:id="856037861">
      <w:bodyDiv w:val="1"/>
      <w:marLeft w:val="0"/>
      <w:marRight w:val="0"/>
      <w:marTop w:val="0"/>
      <w:marBottom w:val="0"/>
      <w:divBdr>
        <w:top w:val="none" w:sz="0" w:space="0" w:color="auto"/>
        <w:left w:val="none" w:sz="0" w:space="0" w:color="auto"/>
        <w:bottom w:val="none" w:sz="0" w:space="0" w:color="auto"/>
        <w:right w:val="none" w:sz="0" w:space="0" w:color="auto"/>
      </w:divBdr>
    </w:div>
    <w:div w:id="858009856">
      <w:bodyDiv w:val="1"/>
      <w:marLeft w:val="0"/>
      <w:marRight w:val="0"/>
      <w:marTop w:val="0"/>
      <w:marBottom w:val="0"/>
      <w:divBdr>
        <w:top w:val="none" w:sz="0" w:space="0" w:color="auto"/>
        <w:left w:val="none" w:sz="0" w:space="0" w:color="auto"/>
        <w:bottom w:val="none" w:sz="0" w:space="0" w:color="auto"/>
        <w:right w:val="none" w:sz="0" w:space="0" w:color="auto"/>
      </w:divBdr>
    </w:div>
    <w:div w:id="860123917">
      <w:bodyDiv w:val="1"/>
      <w:marLeft w:val="0"/>
      <w:marRight w:val="0"/>
      <w:marTop w:val="0"/>
      <w:marBottom w:val="0"/>
      <w:divBdr>
        <w:top w:val="none" w:sz="0" w:space="0" w:color="auto"/>
        <w:left w:val="none" w:sz="0" w:space="0" w:color="auto"/>
        <w:bottom w:val="none" w:sz="0" w:space="0" w:color="auto"/>
        <w:right w:val="none" w:sz="0" w:space="0" w:color="auto"/>
      </w:divBdr>
    </w:div>
    <w:div w:id="862746230">
      <w:bodyDiv w:val="1"/>
      <w:marLeft w:val="0"/>
      <w:marRight w:val="0"/>
      <w:marTop w:val="0"/>
      <w:marBottom w:val="0"/>
      <w:divBdr>
        <w:top w:val="none" w:sz="0" w:space="0" w:color="auto"/>
        <w:left w:val="none" w:sz="0" w:space="0" w:color="auto"/>
        <w:bottom w:val="none" w:sz="0" w:space="0" w:color="auto"/>
        <w:right w:val="none" w:sz="0" w:space="0" w:color="auto"/>
      </w:divBdr>
    </w:div>
    <w:div w:id="870612264">
      <w:bodyDiv w:val="1"/>
      <w:marLeft w:val="0"/>
      <w:marRight w:val="0"/>
      <w:marTop w:val="0"/>
      <w:marBottom w:val="0"/>
      <w:divBdr>
        <w:top w:val="none" w:sz="0" w:space="0" w:color="auto"/>
        <w:left w:val="none" w:sz="0" w:space="0" w:color="auto"/>
        <w:bottom w:val="none" w:sz="0" w:space="0" w:color="auto"/>
        <w:right w:val="none" w:sz="0" w:space="0" w:color="auto"/>
      </w:divBdr>
    </w:div>
    <w:div w:id="874195916">
      <w:bodyDiv w:val="1"/>
      <w:marLeft w:val="0"/>
      <w:marRight w:val="0"/>
      <w:marTop w:val="0"/>
      <w:marBottom w:val="0"/>
      <w:divBdr>
        <w:top w:val="none" w:sz="0" w:space="0" w:color="auto"/>
        <w:left w:val="none" w:sz="0" w:space="0" w:color="auto"/>
        <w:bottom w:val="none" w:sz="0" w:space="0" w:color="auto"/>
        <w:right w:val="none" w:sz="0" w:space="0" w:color="auto"/>
      </w:divBdr>
    </w:div>
    <w:div w:id="886600565">
      <w:bodyDiv w:val="1"/>
      <w:marLeft w:val="0"/>
      <w:marRight w:val="0"/>
      <w:marTop w:val="0"/>
      <w:marBottom w:val="0"/>
      <w:divBdr>
        <w:top w:val="none" w:sz="0" w:space="0" w:color="auto"/>
        <w:left w:val="none" w:sz="0" w:space="0" w:color="auto"/>
        <w:bottom w:val="none" w:sz="0" w:space="0" w:color="auto"/>
        <w:right w:val="none" w:sz="0" w:space="0" w:color="auto"/>
      </w:divBdr>
    </w:div>
    <w:div w:id="888372254">
      <w:bodyDiv w:val="1"/>
      <w:marLeft w:val="0"/>
      <w:marRight w:val="0"/>
      <w:marTop w:val="0"/>
      <w:marBottom w:val="0"/>
      <w:divBdr>
        <w:top w:val="none" w:sz="0" w:space="0" w:color="auto"/>
        <w:left w:val="none" w:sz="0" w:space="0" w:color="auto"/>
        <w:bottom w:val="none" w:sz="0" w:space="0" w:color="auto"/>
        <w:right w:val="none" w:sz="0" w:space="0" w:color="auto"/>
      </w:divBdr>
    </w:div>
    <w:div w:id="892161128">
      <w:bodyDiv w:val="1"/>
      <w:marLeft w:val="0"/>
      <w:marRight w:val="0"/>
      <w:marTop w:val="0"/>
      <w:marBottom w:val="0"/>
      <w:divBdr>
        <w:top w:val="none" w:sz="0" w:space="0" w:color="auto"/>
        <w:left w:val="none" w:sz="0" w:space="0" w:color="auto"/>
        <w:bottom w:val="none" w:sz="0" w:space="0" w:color="auto"/>
        <w:right w:val="none" w:sz="0" w:space="0" w:color="auto"/>
      </w:divBdr>
    </w:div>
    <w:div w:id="892733627">
      <w:bodyDiv w:val="1"/>
      <w:marLeft w:val="0"/>
      <w:marRight w:val="0"/>
      <w:marTop w:val="0"/>
      <w:marBottom w:val="0"/>
      <w:divBdr>
        <w:top w:val="none" w:sz="0" w:space="0" w:color="auto"/>
        <w:left w:val="none" w:sz="0" w:space="0" w:color="auto"/>
        <w:bottom w:val="none" w:sz="0" w:space="0" w:color="auto"/>
        <w:right w:val="none" w:sz="0" w:space="0" w:color="auto"/>
      </w:divBdr>
    </w:div>
    <w:div w:id="896480175">
      <w:bodyDiv w:val="1"/>
      <w:marLeft w:val="0"/>
      <w:marRight w:val="0"/>
      <w:marTop w:val="0"/>
      <w:marBottom w:val="0"/>
      <w:divBdr>
        <w:top w:val="none" w:sz="0" w:space="0" w:color="auto"/>
        <w:left w:val="none" w:sz="0" w:space="0" w:color="auto"/>
        <w:bottom w:val="none" w:sz="0" w:space="0" w:color="auto"/>
        <w:right w:val="none" w:sz="0" w:space="0" w:color="auto"/>
      </w:divBdr>
    </w:div>
    <w:div w:id="896553284">
      <w:bodyDiv w:val="1"/>
      <w:marLeft w:val="0"/>
      <w:marRight w:val="0"/>
      <w:marTop w:val="0"/>
      <w:marBottom w:val="0"/>
      <w:divBdr>
        <w:top w:val="none" w:sz="0" w:space="0" w:color="auto"/>
        <w:left w:val="none" w:sz="0" w:space="0" w:color="auto"/>
        <w:bottom w:val="none" w:sz="0" w:space="0" w:color="auto"/>
        <w:right w:val="none" w:sz="0" w:space="0" w:color="auto"/>
      </w:divBdr>
    </w:div>
    <w:div w:id="902329032">
      <w:bodyDiv w:val="1"/>
      <w:marLeft w:val="0"/>
      <w:marRight w:val="0"/>
      <w:marTop w:val="0"/>
      <w:marBottom w:val="0"/>
      <w:divBdr>
        <w:top w:val="none" w:sz="0" w:space="0" w:color="auto"/>
        <w:left w:val="none" w:sz="0" w:space="0" w:color="auto"/>
        <w:bottom w:val="none" w:sz="0" w:space="0" w:color="auto"/>
        <w:right w:val="none" w:sz="0" w:space="0" w:color="auto"/>
      </w:divBdr>
    </w:div>
    <w:div w:id="905148642">
      <w:bodyDiv w:val="1"/>
      <w:marLeft w:val="0"/>
      <w:marRight w:val="0"/>
      <w:marTop w:val="0"/>
      <w:marBottom w:val="0"/>
      <w:divBdr>
        <w:top w:val="none" w:sz="0" w:space="0" w:color="auto"/>
        <w:left w:val="none" w:sz="0" w:space="0" w:color="auto"/>
        <w:bottom w:val="none" w:sz="0" w:space="0" w:color="auto"/>
        <w:right w:val="none" w:sz="0" w:space="0" w:color="auto"/>
      </w:divBdr>
    </w:div>
    <w:div w:id="905411771">
      <w:bodyDiv w:val="1"/>
      <w:marLeft w:val="0"/>
      <w:marRight w:val="0"/>
      <w:marTop w:val="0"/>
      <w:marBottom w:val="0"/>
      <w:divBdr>
        <w:top w:val="none" w:sz="0" w:space="0" w:color="auto"/>
        <w:left w:val="none" w:sz="0" w:space="0" w:color="auto"/>
        <w:bottom w:val="none" w:sz="0" w:space="0" w:color="auto"/>
        <w:right w:val="none" w:sz="0" w:space="0" w:color="auto"/>
      </w:divBdr>
    </w:div>
    <w:div w:id="906502266">
      <w:bodyDiv w:val="1"/>
      <w:marLeft w:val="0"/>
      <w:marRight w:val="0"/>
      <w:marTop w:val="0"/>
      <w:marBottom w:val="0"/>
      <w:divBdr>
        <w:top w:val="none" w:sz="0" w:space="0" w:color="auto"/>
        <w:left w:val="none" w:sz="0" w:space="0" w:color="auto"/>
        <w:bottom w:val="none" w:sz="0" w:space="0" w:color="auto"/>
        <w:right w:val="none" w:sz="0" w:space="0" w:color="auto"/>
      </w:divBdr>
    </w:div>
    <w:div w:id="906691779">
      <w:bodyDiv w:val="1"/>
      <w:marLeft w:val="0"/>
      <w:marRight w:val="0"/>
      <w:marTop w:val="0"/>
      <w:marBottom w:val="0"/>
      <w:divBdr>
        <w:top w:val="none" w:sz="0" w:space="0" w:color="auto"/>
        <w:left w:val="none" w:sz="0" w:space="0" w:color="auto"/>
        <w:bottom w:val="none" w:sz="0" w:space="0" w:color="auto"/>
        <w:right w:val="none" w:sz="0" w:space="0" w:color="auto"/>
      </w:divBdr>
    </w:div>
    <w:div w:id="910310242">
      <w:bodyDiv w:val="1"/>
      <w:marLeft w:val="0"/>
      <w:marRight w:val="0"/>
      <w:marTop w:val="0"/>
      <w:marBottom w:val="0"/>
      <w:divBdr>
        <w:top w:val="none" w:sz="0" w:space="0" w:color="auto"/>
        <w:left w:val="none" w:sz="0" w:space="0" w:color="auto"/>
        <w:bottom w:val="none" w:sz="0" w:space="0" w:color="auto"/>
        <w:right w:val="none" w:sz="0" w:space="0" w:color="auto"/>
      </w:divBdr>
    </w:div>
    <w:div w:id="911817695">
      <w:bodyDiv w:val="1"/>
      <w:marLeft w:val="0"/>
      <w:marRight w:val="0"/>
      <w:marTop w:val="0"/>
      <w:marBottom w:val="0"/>
      <w:divBdr>
        <w:top w:val="none" w:sz="0" w:space="0" w:color="auto"/>
        <w:left w:val="none" w:sz="0" w:space="0" w:color="auto"/>
        <w:bottom w:val="none" w:sz="0" w:space="0" w:color="auto"/>
        <w:right w:val="none" w:sz="0" w:space="0" w:color="auto"/>
      </w:divBdr>
    </w:div>
    <w:div w:id="913006165">
      <w:bodyDiv w:val="1"/>
      <w:marLeft w:val="0"/>
      <w:marRight w:val="0"/>
      <w:marTop w:val="0"/>
      <w:marBottom w:val="0"/>
      <w:divBdr>
        <w:top w:val="none" w:sz="0" w:space="0" w:color="auto"/>
        <w:left w:val="none" w:sz="0" w:space="0" w:color="auto"/>
        <w:bottom w:val="none" w:sz="0" w:space="0" w:color="auto"/>
        <w:right w:val="none" w:sz="0" w:space="0" w:color="auto"/>
      </w:divBdr>
    </w:div>
    <w:div w:id="916866036">
      <w:bodyDiv w:val="1"/>
      <w:marLeft w:val="0"/>
      <w:marRight w:val="0"/>
      <w:marTop w:val="0"/>
      <w:marBottom w:val="0"/>
      <w:divBdr>
        <w:top w:val="none" w:sz="0" w:space="0" w:color="auto"/>
        <w:left w:val="none" w:sz="0" w:space="0" w:color="auto"/>
        <w:bottom w:val="none" w:sz="0" w:space="0" w:color="auto"/>
        <w:right w:val="none" w:sz="0" w:space="0" w:color="auto"/>
      </w:divBdr>
    </w:div>
    <w:div w:id="916983959">
      <w:bodyDiv w:val="1"/>
      <w:marLeft w:val="0"/>
      <w:marRight w:val="0"/>
      <w:marTop w:val="0"/>
      <w:marBottom w:val="0"/>
      <w:divBdr>
        <w:top w:val="none" w:sz="0" w:space="0" w:color="auto"/>
        <w:left w:val="none" w:sz="0" w:space="0" w:color="auto"/>
        <w:bottom w:val="none" w:sz="0" w:space="0" w:color="auto"/>
        <w:right w:val="none" w:sz="0" w:space="0" w:color="auto"/>
      </w:divBdr>
    </w:div>
    <w:div w:id="917636878">
      <w:bodyDiv w:val="1"/>
      <w:marLeft w:val="0"/>
      <w:marRight w:val="0"/>
      <w:marTop w:val="0"/>
      <w:marBottom w:val="0"/>
      <w:divBdr>
        <w:top w:val="none" w:sz="0" w:space="0" w:color="auto"/>
        <w:left w:val="none" w:sz="0" w:space="0" w:color="auto"/>
        <w:bottom w:val="none" w:sz="0" w:space="0" w:color="auto"/>
        <w:right w:val="none" w:sz="0" w:space="0" w:color="auto"/>
      </w:divBdr>
    </w:div>
    <w:div w:id="921181696">
      <w:bodyDiv w:val="1"/>
      <w:marLeft w:val="0"/>
      <w:marRight w:val="0"/>
      <w:marTop w:val="0"/>
      <w:marBottom w:val="0"/>
      <w:divBdr>
        <w:top w:val="none" w:sz="0" w:space="0" w:color="auto"/>
        <w:left w:val="none" w:sz="0" w:space="0" w:color="auto"/>
        <w:bottom w:val="none" w:sz="0" w:space="0" w:color="auto"/>
        <w:right w:val="none" w:sz="0" w:space="0" w:color="auto"/>
      </w:divBdr>
    </w:div>
    <w:div w:id="925263116">
      <w:bodyDiv w:val="1"/>
      <w:marLeft w:val="0"/>
      <w:marRight w:val="0"/>
      <w:marTop w:val="0"/>
      <w:marBottom w:val="0"/>
      <w:divBdr>
        <w:top w:val="none" w:sz="0" w:space="0" w:color="auto"/>
        <w:left w:val="none" w:sz="0" w:space="0" w:color="auto"/>
        <w:bottom w:val="none" w:sz="0" w:space="0" w:color="auto"/>
        <w:right w:val="none" w:sz="0" w:space="0" w:color="auto"/>
      </w:divBdr>
    </w:div>
    <w:div w:id="927881353">
      <w:bodyDiv w:val="1"/>
      <w:marLeft w:val="0"/>
      <w:marRight w:val="0"/>
      <w:marTop w:val="0"/>
      <w:marBottom w:val="0"/>
      <w:divBdr>
        <w:top w:val="none" w:sz="0" w:space="0" w:color="auto"/>
        <w:left w:val="none" w:sz="0" w:space="0" w:color="auto"/>
        <w:bottom w:val="none" w:sz="0" w:space="0" w:color="auto"/>
        <w:right w:val="none" w:sz="0" w:space="0" w:color="auto"/>
      </w:divBdr>
    </w:div>
    <w:div w:id="930578010">
      <w:bodyDiv w:val="1"/>
      <w:marLeft w:val="0"/>
      <w:marRight w:val="0"/>
      <w:marTop w:val="0"/>
      <w:marBottom w:val="0"/>
      <w:divBdr>
        <w:top w:val="none" w:sz="0" w:space="0" w:color="auto"/>
        <w:left w:val="none" w:sz="0" w:space="0" w:color="auto"/>
        <w:bottom w:val="none" w:sz="0" w:space="0" w:color="auto"/>
        <w:right w:val="none" w:sz="0" w:space="0" w:color="auto"/>
      </w:divBdr>
    </w:div>
    <w:div w:id="931428250">
      <w:bodyDiv w:val="1"/>
      <w:marLeft w:val="0"/>
      <w:marRight w:val="0"/>
      <w:marTop w:val="0"/>
      <w:marBottom w:val="0"/>
      <w:divBdr>
        <w:top w:val="none" w:sz="0" w:space="0" w:color="auto"/>
        <w:left w:val="none" w:sz="0" w:space="0" w:color="auto"/>
        <w:bottom w:val="none" w:sz="0" w:space="0" w:color="auto"/>
        <w:right w:val="none" w:sz="0" w:space="0" w:color="auto"/>
      </w:divBdr>
    </w:div>
    <w:div w:id="935022840">
      <w:bodyDiv w:val="1"/>
      <w:marLeft w:val="0"/>
      <w:marRight w:val="0"/>
      <w:marTop w:val="0"/>
      <w:marBottom w:val="0"/>
      <w:divBdr>
        <w:top w:val="none" w:sz="0" w:space="0" w:color="auto"/>
        <w:left w:val="none" w:sz="0" w:space="0" w:color="auto"/>
        <w:bottom w:val="none" w:sz="0" w:space="0" w:color="auto"/>
        <w:right w:val="none" w:sz="0" w:space="0" w:color="auto"/>
      </w:divBdr>
    </w:div>
    <w:div w:id="935868119">
      <w:bodyDiv w:val="1"/>
      <w:marLeft w:val="0"/>
      <w:marRight w:val="0"/>
      <w:marTop w:val="0"/>
      <w:marBottom w:val="0"/>
      <w:divBdr>
        <w:top w:val="none" w:sz="0" w:space="0" w:color="auto"/>
        <w:left w:val="none" w:sz="0" w:space="0" w:color="auto"/>
        <w:bottom w:val="none" w:sz="0" w:space="0" w:color="auto"/>
        <w:right w:val="none" w:sz="0" w:space="0" w:color="auto"/>
      </w:divBdr>
    </w:div>
    <w:div w:id="943613102">
      <w:bodyDiv w:val="1"/>
      <w:marLeft w:val="0"/>
      <w:marRight w:val="0"/>
      <w:marTop w:val="0"/>
      <w:marBottom w:val="0"/>
      <w:divBdr>
        <w:top w:val="none" w:sz="0" w:space="0" w:color="auto"/>
        <w:left w:val="none" w:sz="0" w:space="0" w:color="auto"/>
        <w:bottom w:val="none" w:sz="0" w:space="0" w:color="auto"/>
        <w:right w:val="none" w:sz="0" w:space="0" w:color="auto"/>
      </w:divBdr>
    </w:div>
    <w:div w:id="947007024">
      <w:bodyDiv w:val="1"/>
      <w:marLeft w:val="0"/>
      <w:marRight w:val="0"/>
      <w:marTop w:val="0"/>
      <w:marBottom w:val="0"/>
      <w:divBdr>
        <w:top w:val="none" w:sz="0" w:space="0" w:color="auto"/>
        <w:left w:val="none" w:sz="0" w:space="0" w:color="auto"/>
        <w:bottom w:val="none" w:sz="0" w:space="0" w:color="auto"/>
        <w:right w:val="none" w:sz="0" w:space="0" w:color="auto"/>
      </w:divBdr>
    </w:div>
    <w:div w:id="949699483">
      <w:bodyDiv w:val="1"/>
      <w:marLeft w:val="0"/>
      <w:marRight w:val="0"/>
      <w:marTop w:val="0"/>
      <w:marBottom w:val="0"/>
      <w:divBdr>
        <w:top w:val="none" w:sz="0" w:space="0" w:color="auto"/>
        <w:left w:val="none" w:sz="0" w:space="0" w:color="auto"/>
        <w:bottom w:val="none" w:sz="0" w:space="0" w:color="auto"/>
        <w:right w:val="none" w:sz="0" w:space="0" w:color="auto"/>
      </w:divBdr>
    </w:div>
    <w:div w:id="954872221">
      <w:bodyDiv w:val="1"/>
      <w:marLeft w:val="0"/>
      <w:marRight w:val="0"/>
      <w:marTop w:val="0"/>
      <w:marBottom w:val="0"/>
      <w:divBdr>
        <w:top w:val="none" w:sz="0" w:space="0" w:color="auto"/>
        <w:left w:val="none" w:sz="0" w:space="0" w:color="auto"/>
        <w:bottom w:val="none" w:sz="0" w:space="0" w:color="auto"/>
        <w:right w:val="none" w:sz="0" w:space="0" w:color="auto"/>
      </w:divBdr>
    </w:div>
    <w:div w:id="954942910">
      <w:bodyDiv w:val="1"/>
      <w:marLeft w:val="0"/>
      <w:marRight w:val="0"/>
      <w:marTop w:val="0"/>
      <w:marBottom w:val="0"/>
      <w:divBdr>
        <w:top w:val="none" w:sz="0" w:space="0" w:color="auto"/>
        <w:left w:val="none" w:sz="0" w:space="0" w:color="auto"/>
        <w:bottom w:val="none" w:sz="0" w:space="0" w:color="auto"/>
        <w:right w:val="none" w:sz="0" w:space="0" w:color="auto"/>
      </w:divBdr>
    </w:div>
    <w:div w:id="956133241">
      <w:bodyDiv w:val="1"/>
      <w:marLeft w:val="0"/>
      <w:marRight w:val="0"/>
      <w:marTop w:val="0"/>
      <w:marBottom w:val="0"/>
      <w:divBdr>
        <w:top w:val="none" w:sz="0" w:space="0" w:color="auto"/>
        <w:left w:val="none" w:sz="0" w:space="0" w:color="auto"/>
        <w:bottom w:val="none" w:sz="0" w:space="0" w:color="auto"/>
        <w:right w:val="none" w:sz="0" w:space="0" w:color="auto"/>
      </w:divBdr>
    </w:div>
    <w:div w:id="956644274">
      <w:bodyDiv w:val="1"/>
      <w:marLeft w:val="0"/>
      <w:marRight w:val="0"/>
      <w:marTop w:val="0"/>
      <w:marBottom w:val="0"/>
      <w:divBdr>
        <w:top w:val="none" w:sz="0" w:space="0" w:color="auto"/>
        <w:left w:val="none" w:sz="0" w:space="0" w:color="auto"/>
        <w:bottom w:val="none" w:sz="0" w:space="0" w:color="auto"/>
        <w:right w:val="none" w:sz="0" w:space="0" w:color="auto"/>
      </w:divBdr>
    </w:div>
    <w:div w:id="963733631">
      <w:bodyDiv w:val="1"/>
      <w:marLeft w:val="0"/>
      <w:marRight w:val="0"/>
      <w:marTop w:val="0"/>
      <w:marBottom w:val="0"/>
      <w:divBdr>
        <w:top w:val="none" w:sz="0" w:space="0" w:color="auto"/>
        <w:left w:val="none" w:sz="0" w:space="0" w:color="auto"/>
        <w:bottom w:val="none" w:sz="0" w:space="0" w:color="auto"/>
        <w:right w:val="none" w:sz="0" w:space="0" w:color="auto"/>
      </w:divBdr>
    </w:div>
    <w:div w:id="974339429">
      <w:bodyDiv w:val="1"/>
      <w:marLeft w:val="0"/>
      <w:marRight w:val="0"/>
      <w:marTop w:val="0"/>
      <w:marBottom w:val="0"/>
      <w:divBdr>
        <w:top w:val="none" w:sz="0" w:space="0" w:color="auto"/>
        <w:left w:val="none" w:sz="0" w:space="0" w:color="auto"/>
        <w:bottom w:val="none" w:sz="0" w:space="0" w:color="auto"/>
        <w:right w:val="none" w:sz="0" w:space="0" w:color="auto"/>
      </w:divBdr>
    </w:div>
    <w:div w:id="983241903">
      <w:bodyDiv w:val="1"/>
      <w:marLeft w:val="0"/>
      <w:marRight w:val="0"/>
      <w:marTop w:val="0"/>
      <w:marBottom w:val="0"/>
      <w:divBdr>
        <w:top w:val="none" w:sz="0" w:space="0" w:color="auto"/>
        <w:left w:val="none" w:sz="0" w:space="0" w:color="auto"/>
        <w:bottom w:val="none" w:sz="0" w:space="0" w:color="auto"/>
        <w:right w:val="none" w:sz="0" w:space="0" w:color="auto"/>
      </w:divBdr>
    </w:div>
    <w:div w:id="985279572">
      <w:bodyDiv w:val="1"/>
      <w:marLeft w:val="0"/>
      <w:marRight w:val="0"/>
      <w:marTop w:val="0"/>
      <w:marBottom w:val="0"/>
      <w:divBdr>
        <w:top w:val="none" w:sz="0" w:space="0" w:color="auto"/>
        <w:left w:val="none" w:sz="0" w:space="0" w:color="auto"/>
        <w:bottom w:val="none" w:sz="0" w:space="0" w:color="auto"/>
        <w:right w:val="none" w:sz="0" w:space="0" w:color="auto"/>
      </w:divBdr>
    </w:div>
    <w:div w:id="992608339">
      <w:bodyDiv w:val="1"/>
      <w:marLeft w:val="0"/>
      <w:marRight w:val="0"/>
      <w:marTop w:val="0"/>
      <w:marBottom w:val="0"/>
      <w:divBdr>
        <w:top w:val="none" w:sz="0" w:space="0" w:color="auto"/>
        <w:left w:val="none" w:sz="0" w:space="0" w:color="auto"/>
        <w:bottom w:val="none" w:sz="0" w:space="0" w:color="auto"/>
        <w:right w:val="none" w:sz="0" w:space="0" w:color="auto"/>
      </w:divBdr>
    </w:div>
    <w:div w:id="993484276">
      <w:bodyDiv w:val="1"/>
      <w:marLeft w:val="0"/>
      <w:marRight w:val="0"/>
      <w:marTop w:val="0"/>
      <w:marBottom w:val="0"/>
      <w:divBdr>
        <w:top w:val="none" w:sz="0" w:space="0" w:color="auto"/>
        <w:left w:val="none" w:sz="0" w:space="0" w:color="auto"/>
        <w:bottom w:val="none" w:sz="0" w:space="0" w:color="auto"/>
        <w:right w:val="none" w:sz="0" w:space="0" w:color="auto"/>
      </w:divBdr>
    </w:div>
    <w:div w:id="994257318">
      <w:bodyDiv w:val="1"/>
      <w:marLeft w:val="0"/>
      <w:marRight w:val="0"/>
      <w:marTop w:val="0"/>
      <w:marBottom w:val="0"/>
      <w:divBdr>
        <w:top w:val="none" w:sz="0" w:space="0" w:color="auto"/>
        <w:left w:val="none" w:sz="0" w:space="0" w:color="auto"/>
        <w:bottom w:val="none" w:sz="0" w:space="0" w:color="auto"/>
        <w:right w:val="none" w:sz="0" w:space="0" w:color="auto"/>
      </w:divBdr>
    </w:div>
    <w:div w:id="996687444">
      <w:bodyDiv w:val="1"/>
      <w:marLeft w:val="0"/>
      <w:marRight w:val="0"/>
      <w:marTop w:val="0"/>
      <w:marBottom w:val="0"/>
      <w:divBdr>
        <w:top w:val="none" w:sz="0" w:space="0" w:color="auto"/>
        <w:left w:val="none" w:sz="0" w:space="0" w:color="auto"/>
        <w:bottom w:val="none" w:sz="0" w:space="0" w:color="auto"/>
        <w:right w:val="none" w:sz="0" w:space="0" w:color="auto"/>
      </w:divBdr>
    </w:div>
    <w:div w:id="1005669721">
      <w:bodyDiv w:val="1"/>
      <w:marLeft w:val="0"/>
      <w:marRight w:val="0"/>
      <w:marTop w:val="0"/>
      <w:marBottom w:val="0"/>
      <w:divBdr>
        <w:top w:val="none" w:sz="0" w:space="0" w:color="auto"/>
        <w:left w:val="none" w:sz="0" w:space="0" w:color="auto"/>
        <w:bottom w:val="none" w:sz="0" w:space="0" w:color="auto"/>
        <w:right w:val="none" w:sz="0" w:space="0" w:color="auto"/>
      </w:divBdr>
    </w:div>
    <w:div w:id="1012494787">
      <w:bodyDiv w:val="1"/>
      <w:marLeft w:val="0"/>
      <w:marRight w:val="0"/>
      <w:marTop w:val="0"/>
      <w:marBottom w:val="0"/>
      <w:divBdr>
        <w:top w:val="none" w:sz="0" w:space="0" w:color="auto"/>
        <w:left w:val="none" w:sz="0" w:space="0" w:color="auto"/>
        <w:bottom w:val="none" w:sz="0" w:space="0" w:color="auto"/>
        <w:right w:val="none" w:sz="0" w:space="0" w:color="auto"/>
      </w:divBdr>
    </w:div>
    <w:div w:id="1012536042">
      <w:bodyDiv w:val="1"/>
      <w:marLeft w:val="0"/>
      <w:marRight w:val="0"/>
      <w:marTop w:val="0"/>
      <w:marBottom w:val="0"/>
      <w:divBdr>
        <w:top w:val="none" w:sz="0" w:space="0" w:color="auto"/>
        <w:left w:val="none" w:sz="0" w:space="0" w:color="auto"/>
        <w:bottom w:val="none" w:sz="0" w:space="0" w:color="auto"/>
        <w:right w:val="none" w:sz="0" w:space="0" w:color="auto"/>
      </w:divBdr>
    </w:div>
    <w:div w:id="1015113527">
      <w:bodyDiv w:val="1"/>
      <w:marLeft w:val="0"/>
      <w:marRight w:val="0"/>
      <w:marTop w:val="0"/>
      <w:marBottom w:val="0"/>
      <w:divBdr>
        <w:top w:val="none" w:sz="0" w:space="0" w:color="auto"/>
        <w:left w:val="none" w:sz="0" w:space="0" w:color="auto"/>
        <w:bottom w:val="none" w:sz="0" w:space="0" w:color="auto"/>
        <w:right w:val="none" w:sz="0" w:space="0" w:color="auto"/>
      </w:divBdr>
    </w:div>
    <w:div w:id="1017270995">
      <w:bodyDiv w:val="1"/>
      <w:marLeft w:val="0"/>
      <w:marRight w:val="0"/>
      <w:marTop w:val="0"/>
      <w:marBottom w:val="0"/>
      <w:divBdr>
        <w:top w:val="none" w:sz="0" w:space="0" w:color="auto"/>
        <w:left w:val="none" w:sz="0" w:space="0" w:color="auto"/>
        <w:bottom w:val="none" w:sz="0" w:space="0" w:color="auto"/>
        <w:right w:val="none" w:sz="0" w:space="0" w:color="auto"/>
      </w:divBdr>
    </w:div>
    <w:div w:id="1019353131">
      <w:bodyDiv w:val="1"/>
      <w:marLeft w:val="0"/>
      <w:marRight w:val="0"/>
      <w:marTop w:val="0"/>
      <w:marBottom w:val="0"/>
      <w:divBdr>
        <w:top w:val="none" w:sz="0" w:space="0" w:color="auto"/>
        <w:left w:val="none" w:sz="0" w:space="0" w:color="auto"/>
        <w:bottom w:val="none" w:sz="0" w:space="0" w:color="auto"/>
        <w:right w:val="none" w:sz="0" w:space="0" w:color="auto"/>
      </w:divBdr>
    </w:div>
    <w:div w:id="1019355157">
      <w:bodyDiv w:val="1"/>
      <w:marLeft w:val="0"/>
      <w:marRight w:val="0"/>
      <w:marTop w:val="0"/>
      <w:marBottom w:val="0"/>
      <w:divBdr>
        <w:top w:val="none" w:sz="0" w:space="0" w:color="auto"/>
        <w:left w:val="none" w:sz="0" w:space="0" w:color="auto"/>
        <w:bottom w:val="none" w:sz="0" w:space="0" w:color="auto"/>
        <w:right w:val="none" w:sz="0" w:space="0" w:color="auto"/>
      </w:divBdr>
    </w:div>
    <w:div w:id="1023215028">
      <w:bodyDiv w:val="1"/>
      <w:marLeft w:val="0"/>
      <w:marRight w:val="0"/>
      <w:marTop w:val="0"/>
      <w:marBottom w:val="0"/>
      <w:divBdr>
        <w:top w:val="none" w:sz="0" w:space="0" w:color="auto"/>
        <w:left w:val="none" w:sz="0" w:space="0" w:color="auto"/>
        <w:bottom w:val="none" w:sz="0" w:space="0" w:color="auto"/>
        <w:right w:val="none" w:sz="0" w:space="0" w:color="auto"/>
      </w:divBdr>
    </w:div>
    <w:div w:id="1028526728">
      <w:bodyDiv w:val="1"/>
      <w:marLeft w:val="0"/>
      <w:marRight w:val="0"/>
      <w:marTop w:val="0"/>
      <w:marBottom w:val="0"/>
      <w:divBdr>
        <w:top w:val="none" w:sz="0" w:space="0" w:color="auto"/>
        <w:left w:val="none" w:sz="0" w:space="0" w:color="auto"/>
        <w:bottom w:val="none" w:sz="0" w:space="0" w:color="auto"/>
        <w:right w:val="none" w:sz="0" w:space="0" w:color="auto"/>
      </w:divBdr>
    </w:div>
    <w:div w:id="1033263558">
      <w:bodyDiv w:val="1"/>
      <w:marLeft w:val="0"/>
      <w:marRight w:val="0"/>
      <w:marTop w:val="0"/>
      <w:marBottom w:val="0"/>
      <w:divBdr>
        <w:top w:val="none" w:sz="0" w:space="0" w:color="auto"/>
        <w:left w:val="none" w:sz="0" w:space="0" w:color="auto"/>
        <w:bottom w:val="none" w:sz="0" w:space="0" w:color="auto"/>
        <w:right w:val="none" w:sz="0" w:space="0" w:color="auto"/>
      </w:divBdr>
    </w:div>
    <w:div w:id="1033576248">
      <w:bodyDiv w:val="1"/>
      <w:marLeft w:val="0"/>
      <w:marRight w:val="0"/>
      <w:marTop w:val="0"/>
      <w:marBottom w:val="0"/>
      <w:divBdr>
        <w:top w:val="none" w:sz="0" w:space="0" w:color="auto"/>
        <w:left w:val="none" w:sz="0" w:space="0" w:color="auto"/>
        <w:bottom w:val="none" w:sz="0" w:space="0" w:color="auto"/>
        <w:right w:val="none" w:sz="0" w:space="0" w:color="auto"/>
      </w:divBdr>
    </w:div>
    <w:div w:id="1037194393">
      <w:bodyDiv w:val="1"/>
      <w:marLeft w:val="0"/>
      <w:marRight w:val="0"/>
      <w:marTop w:val="0"/>
      <w:marBottom w:val="0"/>
      <w:divBdr>
        <w:top w:val="none" w:sz="0" w:space="0" w:color="auto"/>
        <w:left w:val="none" w:sz="0" w:space="0" w:color="auto"/>
        <w:bottom w:val="none" w:sz="0" w:space="0" w:color="auto"/>
        <w:right w:val="none" w:sz="0" w:space="0" w:color="auto"/>
      </w:divBdr>
    </w:div>
    <w:div w:id="1041635114">
      <w:bodyDiv w:val="1"/>
      <w:marLeft w:val="0"/>
      <w:marRight w:val="0"/>
      <w:marTop w:val="0"/>
      <w:marBottom w:val="0"/>
      <w:divBdr>
        <w:top w:val="none" w:sz="0" w:space="0" w:color="auto"/>
        <w:left w:val="none" w:sz="0" w:space="0" w:color="auto"/>
        <w:bottom w:val="none" w:sz="0" w:space="0" w:color="auto"/>
        <w:right w:val="none" w:sz="0" w:space="0" w:color="auto"/>
      </w:divBdr>
    </w:div>
    <w:div w:id="1041707975">
      <w:bodyDiv w:val="1"/>
      <w:marLeft w:val="0"/>
      <w:marRight w:val="0"/>
      <w:marTop w:val="0"/>
      <w:marBottom w:val="0"/>
      <w:divBdr>
        <w:top w:val="none" w:sz="0" w:space="0" w:color="auto"/>
        <w:left w:val="none" w:sz="0" w:space="0" w:color="auto"/>
        <w:bottom w:val="none" w:sz="0" w:space="0" w:color="auto"/>
        <w:right w:val="none" w:sz="0" w:space="0" w:color="auto"/>
      </w:divBdr>
    </w:div>
    <w:div w:id="1054737934">
      <w:bodyDiv w:val="1"/>
      <w:marLeft w:val="0"/>
      <w:marRight w:val="0"/>
      <w:marTop w:val="0"/>
      <w:marBottom w:val="0"/>
      <w:divBdr>
        <w:top w:val="none" w:sz="0" w:space="0" w:color="auto"/>
        <w:left w:val="none" w:sz="0" w:space="0" w:color="auto"/>
        <w:bottom w:val="none" w:sz="0" w:space="0" w:color="auto"/>
        <w:right w:val="none" w:sz="0" w:space="0" w:color="auto"/>
      </w:divBdr>
    </w:div>
    <w:div w:id="1064790298">
      <w:bodyDiv w:val="1"/>
      <w:marLeft w:val="0"/>
      <w:marRight w:val="0"/>
      <w:marTop w:val="0"/>
      <w:marBottom w:val="0"/>
      <w:divBdr>
        <w:top w:val="none" w:sz="0" w:space="0" w:color="auto"/>
        <w:left w:val="none" w:sz="0" w:space="0" w:color="auto"/>
        <w:bottom w:val="none" w:sz="0" w:space="0" w:color="auto"/>
        <w:right w:val="none" w:sz="0" w:space="0" w:color="auto"/>
      </w:divBdr>
    </w:div>
    <w:div w:id="1072703447">
      <w:bodyDiv w:val="1"/>
      <w:marLeft w:val="0"/>
      <w:marRight w:val="0"/>
      <w:marTop w:val="0"/>
      <w:marBottom w:val="0"/>
      <w:divBdr>
        <w:top w:val="none" w:sz="0" w:space="0" w:color="auto"/>
        <w:left w:val="none" w:sz="0" w:space="0" w:color="auto"/>
        <w:bottom w:val="none" w:sz="0" w:space="0" w:color="auto"/>
        <w:right w:val="none" w:sz="0" w:space="0" w:color="auto"/>
      </w:divBdr>
    </w:div>
    <w:div w:id="1073237725">
      <w:bodyDiv w:val="1"/>
      <w:marLeft w:val="0"/>
      <w:marRight w:val="0"/>
      <w:marTop w:val="0"/>
      <w:marBottom w:val="0"/>
      <w:divBdr>
        <w:top w:val="none" w:sz="0" w:space="0" w:color="auto"/>
        <w:left w:val="none" w:sz="0" w:space="0" w:color="auto"/>
        <w:bottom w:val="none" w:sz="0" w:space="0" w:color="auto"/>
        <w:right w:val="none" w:sz="0" w:space="0" w:color="auto"/>
      </w:divBdr>
    </w:div>
    <w:div w:id="1075468602">
      <w:bodyDiv w:val="1"/>
      <w:marLeft w:val="0"/>
      <w:marRight w:val="0"/>
      <w:marTop w:val="0"/>
      <w:marBottom w:val="0"/>
      <w:divBdr>
        <w:top w:val="none" w:sz="0" w:space="0" w:color="auto"/>
        <w:left w:val="none" w:sz="0" w:space="0" w:color="auto"/>
        <w:bottom w:val="none" w:sz="0" w:space="0" w:color="auto"/>
        <w:right w:val="none" w:sz="0" w:space="0" w:color="auto"/>
      </w:divBdr>
    </w:div>
    <w:div w:id="1081026938">
      <w:bodyDiv w:val="1"/>
      <w:marLeft w:val="0"/>
      <w:marRight w:val="0"/>
      <w:marTop w:val="0"/>
      <w:marBottom w:val="0"/>
      <w:divBdr>
        <w:top w:val="none" w:sz="0" w:space="0" w:color="auto"/>
        <w:left w:val="none" w:sz="0" w:space="0" w:color="auto"/>
        <w:bottom w:val="none" w:sz="0" w:space="0" w:color="auto"/>
        <w:right w:val="none" w:sz="0" w:space="0" w:color="auto"/>
      </w:divBdr>
    </w:div>
    <w:div w:id="1083839241">
      <w:bodyDiv w:val="1"/>
      <w:marLeft w:val="0"/>
      <w:marRight w:val="0"/>
      <w:marTop w:val="0"/>
      <w:marBottom w:val="0"/>
      <w:divBdr>
        <w:top w:val="none" w:sz="0" w:space="0" w:color="auto"/>
        <w:left w:val="none" w:sz="0" w:space="0" w:color="auto"/>
        <w:bottom w:val="none" w:sz="0" w:space="0" w:color="auto"/>
        <w:right w:val="none" w:sz="0" w:space="0" w:color="auto"/>
      </w:divBdr>
    </w:div>
    <w:div w:id="1086653063">
      <w:bodyDiv w:val="1"/>
      <w:marLeft w:val="0"/>
      <w:marRight w:val="0"/>
      <w:marTop w:val="0"/>
      <w:marBottom w:val="0"/>
      <w:divBdr>
        <w:top w:val="none" w:sz="0" w:space="0" w:color="auto"/>
        <w:left w:val="none" w:sz="0" w:space="0" w:color="auto"/>
        <w:bottom w:val="none" w:sz="0" w:space="0" w:color="auto"/>
        <w:right w:val="none" w:sz="0" w:space="0" w:color="auto"/>
      </w:divBdr>
    </w:div>
    <w:div w:id="1087113464">
      <w:bodyDiv w:val="1"/>
      <w:marLeft w:val="0"/>
      <w:marRight w:val="0"/>
      <w:marTop w:val="0"/>
      <w:marBottom w:val="0"/>
      <w:divBdr>
        <w:top w:val="none" w:sz="0" w:space="0" w:color="auto"/>
        <w:left w:val="none" w:sz="0" w:space="0" w:color="auto"/>
        <w:bottom w:val="none" w:sz="0" w:space="0" w:color="auto"/>
        <w:right w:val="none" w:sz="0" w:space="0" w:color="auto"/>
      </w:divBdr>
    </w:div>
    <w:div w:id="1094015002">
      <w:bodyDiv w:val="1"/>
      <w:marLeft w:val="0"/>
      <w:marRight w:val="0"/>
      <w:marTop w:val="0"/>
      <w:marBottom w:val="0"/>
      <w:divBdr>
        <w:top w:val="none" w:sz="0" w:space="0" w:color="auto"/>
        <w:left w:val="none" w:sz="0" w:space="0" w:color="auto"/>
        <w:bottom w:val="none" w:sz="0" w:space="0" w:color="auto"/>
        <w:right w:val="none" w:sz="0" w:space="0" w:color="auto"/>
      </w:divBdr>
    </w:div>
    <w:div w:id="1094983299">
      <w:bodyDiv w:val="1"/>
      <w:marLeft w:val="0"/>
      <w:marRight w:val="0"/>
      <w:marTop w:val="0"/>
      <w:marBottom w:val="0"/>
      <w:divBdr>
        <w:top w:val="none" w:sz="0" w:space="0" w:color="auto"/>
        <w:left w:val="none" w:sz="0" w:space="0" w:color="auto"/>
        <w:bottom w:val="none" w:sz="0" w:space="0" w:color="auto"/>
        <w:right w:val="none" w:sz="0" w:space="0" w:color="auto"/>
      </w:divBdr>
    </w:div>
    <w:div w:id="1103305745">
      <w:bodyDiv w:val="1"/>
      <w:marLeft w:val="0"/>
      <w:marRight w:val="0"/>
      <w:marTop w:val="0"/>
      <w:marBottom w:val="0"/>
      <w:divBdr>
        <w:top w:val="none" w:sz="0" w:space="0" w:color="auto"/>
        <w:left w:val="none" w:sz="0" w:space="0" w:color="auto"/>
        <w:bottom w:val="none" w:sz="0" w:space="0" w:color="auto"/>
        <w:right w:val="none" w:sz="0" w:space="0" w:color="auto"/>
      </w:divBdr>
    </w:div>
    <w:div w:id="1104348138">
      <w:bodyDiv w:val="1"/>
      <w:marLeft w:val="0"/>
      <w:marRight w:val="0"/>
      <w:marTop w:val="0"/>
      <w:marBottom w:val="0"/>
      <w:divBdr>
        <w:top w:val="none" w:sz="0" w:space="0" w:color="auto"/>
        <w:left w:val="none" w:sz="0" w:space="0" w:color="auto"/>
        <w:bottom w:val="none" w:sz="0" w:space="0" w:color="auto"/>
        <w:right w:val="none" w:sz="0" w:space="0" w:color="auto"/>
      </w:divBdr>
    </w:div>
    <w:div w:id="1105344921">
      <w:bodyDiv w:val="1"/>
      <w:marLeft w:val="0"/>
      <w:marRight w:val="0"/>
      <w:marTop w:val="0"/>
      <w:marBottom w:val="0"/>
      <w:divBdr>
        <w:top w:val="none" w:sz="0" w:space="0" w:color="auto"/>
        <w:left w:val="none" w:sz="0" w:space="0" w:color="auto"/>
        <w:bottom w:val="none" w:sz="0" w:space="0" w:color="auto"/>
        <w:right w:val="none" w:sz="0" w:space="0" w:color="auto"/>
      </w:divBdr>
    </w:div>
    <w:div w:id="1106149075">
      <w:bodyDiv w:val="1"/>
      <w:marLeft w:val="0"/>
      <w:marRight w:val="0"/>
      <w:marTop w:val="0"/>
      <w:marBottom w:val="0"/>
      <w:divBdr>
        <w:top w:val="none" w:sz="0" w:space="0" w:color="auto"/>
        <w:left w:val="none" w:sz="0" w:space="0" w:color="auto"/>
        <w:bottom w:val="none" w:sz="0" w:space="0" w:color="auto"/>
        <w:right w:val="none" w:sz="0" w:space="0" w:color="auto"/>
      </w:divBdr>
    </w:div>
    <w:div w:id="1107197404">
      <w:bodyDiv w:val="1"/>
      <w:marLeft w:val="0"/>
      <w:marRight w:val="0"/>
      <w:marTop w:val="0"/>
      <w:marBottom w:val="0"/>
      <w:divBdr>
        <w:top w:val="none" w:sz="0" w:space="0" w:color="auto"/>
        <w:left w:val="none" w:sz="0" w:space="0" w:color="auto"/>
        <w:bottom w:val="none" w:sz="0" w:space="0" w:color="auto"/>
        <w:right w:val="none" w:sz="0" w:space="0" w:color="auto"/>
      </w:divBdr>
    </w:div>
    <w:div w:id="1113936030">
      <w:bodyDiv w:val="1"/>
      <w:marLeft w:val="0"/>
      <w:marRight w:val="0"/>
      <w:marTop w:val="0"/>
      <w:marBottom w:val="0"/>
      <w:divBdr>
        <w:top w:val="none" w:sz="0" w:space="0" w:color="auto"/>
        <w:left w:val="none" w:sz="0" w:space="0" w:color="auto"/>
        <w:bottom w:val="none" w:sz="0" w:space="0" w:color="auto"/>
        <w:right w:val="none" w:sz="0" w:space="0" w:color="auto"/>
      </w:divBdr>
    </w:div>
    <w:div w:id="1114783454">
      <w:bodyDiv w:val="1"/>
      <w:marLeft w:val="0"/>
      <w:marRight w:val="0"/>
      <w:marTop w:val="0"/>
      <w:marBottom w:val="0"/>
      <w:divBdr>
        <w:top w:val="none" w:sz="0" w:space="0" w:color="auto"/>
        <w:left w:val="none" w:sz="0" w:space="0" w:color="auto"/>
        <w:bottom w:val="none" w:sz="0" w:space="0" w:color="auto"/>
        <w:right w:val="none" w:sz="0" w:space="0" w:color="auto"/>
      </w:divBdr>
    </w:div>
    <w:div w:id="1115176136">
      <w:bodyDiv w:val="1"/>
      <w:marLeft w:val="0"/>
      <w:marRight w:val="0"/>
      <w:marTop w:val="0"/>
      <w:marBottom w:val="0"/>
      <w:divBdr>
        <w:top w:val="none" w:sz="0" w:space="0" w:color="auto"/>
        <w:left w:val="none" w:sz="0" w:space="0" w:color="auto"/>
        <w:bottom w:val="none" w:sz="0" w:space="0" w:color="auto"/>
        <w:right w:val="none" w:sz="0" w:space="0" w:color="auto"/>
      </w:divBdr>
    </w:div>
    <w:div w:id="1115559917">
      <w:bodyDiv w:val="1"/>
      <w:marLeft w:val="0"/>
      <w:marRight w:val="0"/>
      <w:marTop w:val="0"/>
      <w:marBottom w:val="0"/>
      <w:divBdr>
        <w:top w:val="none" w:sz="0" w:space="0" w:color="auto"/>
        <w:left w:val="none" w:sz="0" w:space="0" w:color="auto"/>
        <w:bottom w:val="none" w:sz="0" w:space="0" w:color="auto"/>
        <w:right w:val="none" w:sz="0" w:space="0" w:color="auto"/>
      </w:divBdr>
    </w:div>
    <w:div w:id="1117682230">
      <w:bodyDiv w:val="1"/>
      <w:marLeft w:val="0"/>
      <w:marRight w:val="0"/>
      <w:marTop w:val="0"/>
      <w:marBottom w:val="0"/>
      <w:divBdr>
        <w:top w:val="none" w:sz="0" w:space="0" w:color="auto"/>
        <w:left w:val="none" w:sz="0" w:space="0" w:color="auto"/>
        <w:bottom w:val="none" w:sz="0" w:space="0" w:color="auto"/>
        <w:right w:val="none" w:sz="0" w:space="0" w:color="auto"/>
      </w:divBdr>
    </w:div>
    <w:div w:id="1119763979">
      <w:bodyDiv w:val="1"/>
      <w:marLeft w:val="0"/>
      <w:marRight w:val="0"/>
      <w:marTop w:val="0"/>
      <w:marBottom w:val="0"/>
      <w:divBdr>
        <w:top w:val="none" w:sz="0" w:space="0" w:color="auto"/>
        <w:left w:val="none" w:sz="0" w:space="0" w:color="auto"/>
        <w:bottom w:val="none" w:sz="0" w:space="0" w:color="auto"/>
        <w:right w:val="none" w:sz="0" w:space="0" w:color="auto"/>
      </w:divBdr>
    </w:div>
    <w:div w:id="1119909407">
      <w:bodyDiv w:val="1"/>
      <w:marLeft w:val="0"/>
      <w:marRight w:val="0"/>
      <w:marTop w:val="0"/>
      <w:marBottom w:val="0"/>
      <w:divBdr>
        <w:top w:val="none" w:sz="0" w:space="0" w:color="auto"/>
        <w:left w:val="none" w:sz="0" w:space="0" w:color="auto"/>
        <w:bottom w:val="none" w:sz="0" w:space="0" w:color="auto"/>
        <w:right w:val="none" w:sz="0" w:space="0" w:color="auto"/>
      </w:divBdr>
    </w:div>
    <w:div w:id="1120998597">
      <w:bodyDiv w:val="1"/>
      <w:marLeft w:val="0"/>
      <w:marRight w:val="0"/>
      <w:marTop w:val="0"/>
      <w:marBottom w:val="0"/>
      <w:divBdr>
        <w:top w:val="none" w:sz="0" w:space="0" w:color="auto"/>
        <w:left w:val="none" w:sz="0" w:space="0" w:color="auto"/>
        <w:bottom w:val="none" w:sz="0" w:space="0" w:color="auto"/>
        <w:right w:val="none" w:sz="0" w:space="0" w:color="auto"/>
      </w:divBdr>
    </w:div>
    <w:div w:id="1135874426">
      <w:bodyDiv w:val="1"/>
      <w:marLeft w:val="0"/>
      <w:marRight w:val="0"/>
      <w:marTop w:val="0"/>
      <w:marBottom w:val="0"/>
      <w:divBdr>
        <w:top w:val="none" w:sz="0" w:space="0" w:color="auto"/>
        <w:left w:val="none" w:sz="0" w:space="0" w:color="auto"/>
        <w:bottom w:val="none" w:sz="0" w:space="0" w:color="auto"/>
        <w:right w:val="none" w:sz="0" w:space="0" w:color="auto"/>
      </w:divBdr>
    </w:div>
    <w:div w:id="1144466065">
      <w:bodyDiv w:val="1"/>
      <w:marLeft w:val="0"/>
      <w:marRight w:val="0"/>
      <w:marTop w:val="0"/>
      <w:marBottom w:val="0"/>
      <w:divBdr>
        <w:top w:val="none" w:sz="0" w:space="0" w:color="auto"/>
        <w:left w:val="none" w:sz="0" w:space="0" w:color="auto"/>
        <w:bottom w:val="none" w:sz="0" w:space="0" w:color="auto"/>
        <w:right w:val="none" w:sz="0" w:space="0" w:color="auto"/>
      </w:divBdr>
    </w:div>
    <w:div w:id="1145900371">
      <w:bodyDiv w:val="1"/>
      <w:marLeft w:val="0"/>
      <w:marRight w:val="0"/>
      <w:marTop w:val="0"/>
      <w:marBottom w:val="0"/>
      <w:divBdr>
        <w:top w:val="none" w:sz="0" w:space="0" w:color="auto"/>
        <w:left w:val="none" w:sz="0" w:space="0" w:color="auto"/>
        <w:bottom w:val="none" w:sz="0" w:space="0" w:color="auto"/>
        <w:right w:val="none" w:sz="0" w:space="0" w:color="auto"/>
      </w:divBdr>
    </w:div>
    <w:div w:id="1146895385">
      <w:bodyDiv w:val="1"/>
      <w:marLeft w:val="0"/>
      <w:marRight w:val="0"/>
      <w:marTop w:val="0"/>
      <w:marBottom w:val="0"/>
      <w:divBdr>
        <w:top w:val="none" w:sz="0" w:space="0" w:color="auto"/>
        <w:left w:val="none" w:sz="0" w:space="0" w:color="auto"/>
        <w:bottom w:val="none" w:sz="0" w:space="0" w:color="auto"/>
        <w:right w:val="none" w:sz="0" w:space="0" w:color="auto"/>
      </w:divBdr>
    </w:div>
    <w:div w:id="1148009914">
      <w:bodyDiv w:val="1"/>
      <w:marLeft w:val="0"/>
      <w:marRight w:val="0"/>
      <w:marTop w:val="0"/>
      <w:marBottom w:val="0"/>
      <w:divBdr>
        <w:top w:val="none" w:sz="0" w:space="0" w:color="auto"/>
        <w:left w:val="none" w:sz="0" w:space="0" w:color="auto"/>
        <w:bottom w:val="none" w:sz="0" w:space="0" w:color="auto"/>
        <w:right w:val="none" w:sz="0" w:space="0" w:color="auto"/>
      </w:divBdr>
    </w:div>
    <w:div w:id="1151406374">
      <w:bodyDiv w:val="1"/>
      <w:marLeft w:val="0"/>
      <w:marRight w:val="0"/>
      <w:marTop w:val="0"/>
      <w:marBottom w:val="0"/>
      <w:divBdr>
        <w:top w:val="none" w:sz="0" w:space="0" w:color="auto"/>
        <w:left w:val="none" w:sz="0" w:space="0" w:color="auto"/>
        <w:bottom w:val="none" w:sz="0" w:space="0" w:color="auto"/>
        <w:right w:val="none" w:sz="0" w:space="0" w:color="auto"/>
      </w:divBdr>
    </w:div>
    <w:div w:id="1151558816">
      <w:bodyDiv w:val="1"/>
      <w:marLeft w:val="0"/>
      <w:marRight w:val="0"/>
      <w:marTop w:val="0"/>
      <w:marBottom w:val="0"/>
      <w:divBdr>
        <w:top w:val="none" w:sz="0" w:space="0" w:color="auto"/>
        <w:left w:val="none" w:sz="0" w:space="0" w:color="auto"/>
        <w:bottom w:val="none" w:sz="0" w:space="0" w:color="auto"/>
        <w:right w:val="none" w:sz="0" w:space="0" w:color="auto"/>
      </w:divBdr>
    </w:div>
    <w:div w:id="1152521684">
      <w:bodyDiv w:val="1"/>
      <w:marLeft w:val="0"/>
      <w:marRight w:val="0"/>
      <w:marTop w:val="0"/>
      <w:marBottom w:val="0"/>
      <w:divBdr>
        <w:top w:val="none" w:sz="0" w:space="0" w:color="auto"/>
        <w:left w:val="none" w:sz="0" w:space="0" w:color="auto"/>
        <w:bottom w:val="none" w:sz="0" w:space="0" w:color="auto"/>
        <w:right w:val="none" w:sz="0" w:space="0" w:color="auto"/>
      </w:divBdr>
    </w:div>
    <w:div w:id="1154568395">
      <w:bodyDiv w:val="1"/>
      <w:marLeft w:val="0"/>
      <w:marRight w:val="0"/>
      <w:marTop w:val="0"/>
      <w:marBottom w:val="0"/>
      <w:divBdr>
        <w:top w:val="none" w:sz="0" w:space="0" w:color="auto"/>
        <w:left w:val="none" w:sz="0" w:space="0" w:color="auto"/>
        <w:bottom w:val="none" w:sz="0" w:space="0" w:color="auto"/>
        <w:right w:val="none" w:sz="0" w:space="0" w:color="auto"/>
      </w:divBdr>
    </w:div>
    <w:div w:id="1154764546">
      <w:bodyDiv w:val="1"/>
      <w:marLeft w:val="0"/>
      <w:marRight w:val="0"/>
      <w:marTop w:val="0"/>
      <w:marBottom w:val="0"/>
      <w:divBdr>
        <w:top w:val="none" w:sz="0" w:space="0" w:color="auto"/>
        <w:left w:val="none" w:sz="0" w:space="0" w:color="auto"/>
        <w:bottom w:val="none" w:sz="0" w:space="0" w:color="auto"/>
        <w:right w:val="none" w:sz="0" w:space="0" w:color="auto"/>
      </w:divBdr>
    </w:div>
    <w:div w:id="1159732384">
      <w:bodyDiv w:val="1"/>
      <w:marLeft w:val="0"/>
      <w:marRight w:val="0"/>
      <w:marTop w:val="0"/>
      <w:marBottom w:val="0"/>
      <w:divBdr>
        <w:top w:val="none" w:sz="0" w:space="0" w:color="auto"/>
        <w:left w:val="none" w:sz="0" w:space="0" w:color="auto"/>
        <w:bottom w:val="none" w:sz="0" w:space="0" w:color="auto"/>
        <w:right w:val="none" w:sz="0" w:space="0" w:color="auto"/>
      </w:divBdr>
    </w:div>
    <w:div w:id="1166700679">
      <w:bodyDiv w:val="1"/>
      <w:marLeft w:val="0"/>
      <w:marRight w:val="0"/>
      <w:marTop w:val="0"/>
      <w:marBottom w:val="0"/>
      <w:divBdr>
        <w:top w:val="none" w:sz="0" w:space="0" w:color="auto"/>
        <w:left w:val="none" w:sz="0" w:space="0" w:color="auto"/>
        <w:bottom w:val="none" w:sz="0" w:space="0" w:color="auto"/>
        <w:right w:val="none" w:sz="0" w:space="0" w:color="auto"/>
      </w:divBdr>
    </w:div>
    <w:div w:id="1169445573">
      <w:bodyDiv w:val="1"/>
      <w:marLeft w:val="0"/>
      <w:marRight w:val="0"/>
      <w:marTop w:val="0"/>
      <w:marBottom w:val="0"/>
      <w:divBdr>
        <w:top w:val="none" w:sz="0" w:space="0" w:color="auto"/>
        <w:left w:val="none" w:sz="0" w:space="0" w:color="auto"/>
        <w:bottom w:val="none" w:sz="0" w:space="0" w:color="auto"/>
        <w:right w:val="none" w:sz="0" w:space="0" w:color="auto"/>
      </w:divBdr>
    </w:div>
    <w:div w:id="1172179484">
      <w:bodyDiv w:val="1"/>
      <w:marLeft w:val="0"/>
      <w:marRight w:val="0"/>
      <w:marTop w:val="0"/>
      <w:marBottom w:val="0"/>
      <w:divBdr>
        <w:top w:val="none" w:sz="0" w:space="0" w:color="auto"/>
        <w:left w:val="none" w:sz="0" w:space="0" w:color="auto"/>
        <w:bottom w:val="none" w:sz="0" w:space="0" w:color="auto"/>
        <w:right w:val="none" w:sz="0" w:space="0" w:color="auto"/>
      </w:divBdr>
    </w:div>
    <w:div w:id="1173840651">
      <w:bodyDiv w:val="1"/>
      <w:marLeft w:val="0"/>
      <w:marRight w:val="0"/>
      <w:marTop w:val="0"/>
      <w:marBottom w:val="0"/>
      <w:divBdr>
        <w:top w:val="none" w:sz="0" w:space="0" w:color="auto"/>
        <w:left w:val="none" w:sz="0" w:space="0" w:color="auto"/>
        <w:bottom w:val="none" w:sz="0" w:space="0" w:color="auto"/>
        <w:right w:val="none" w:sz="0" w:space="0" w:color="auto"/>
      </w:divBdr>
    </w:div>
    <w:div w:id="1175345565">
      <w:bodyDiv w:val="1"/>
      <w:marLeft w:val="0"/>
      <w:marRight w:val="0"/>
      <w:marTop w:val="0"/>
      <w:marBottom w:val="0"/>
      <w:divBdr>
        <w:top w:val="none" w:sz="0" w:space="0" w:color="auto"/>
        <w:left w:val="none" w:sz="0" w:space="0" w:color="auto"/>
        <w:bottom w:val="none" w:sz="0" w:space="0" w:color="auto"/>
        <w:right w:val="none" w:sz="0" w:space="0" w:color="auto"/>
      </w:divBdr>
    </w:div>
    <w:div w:id="1180394292">
      <w:bodyDiv w:val="1"/>
      <w:marLeft w:val="0"/>
      <w:marRight w:val="0"/>
      <w:marTop w:val="0"/>
      <w:marBottom w:val="0"/>
      <w:divBdr>
        <w:top w:val="none" w:sz="0" w:space="0" w:color="auto"/>
        <w:left w:val="none" w:sz="0" w:space="0" w:color="auto"/>
        <w:bottom w:val="none" w:sz="0" w:space="0" w:color="auto"/>
        <w:right w:val="none" w:sz="0" w:space="0" w:color="auto"/>
      </w:divBdr>
    </w:div>
    <w:div w:id="1181431297">
      <w:bodyDiv w:val="1"/>
      <w:marLeft w:val="0"/>
      <w:marRight w:val="0"/>
      <w:marTop w:val="0"/>
      <w:marBottom w:val="0"/>
      <w:divBdr>
        <w:top w:val="none" w:sz="0" w:space="0" w:color="auto"/>
        <w:left w:val="none" w:sz="0" w:space="0" w:color="auto"/>
        <w:bottom w:val="none" w:sz="0" w:space="0" w:color="auto"/>
        <w:right w:val="none" w:sz="0" w:space="0" w:color="auto"/>
      </w:divBdr>
    </w:div>
    <w:div w:id="1182864636">
      <w:bodyDiv w:val="1"/>
      <w:marLeft w:val="0"/>
      <w:marRight w:val="0"/>
      <w:marTop w:val="0"/>
      <w:marBottom w:val="0"/>
      <w:divBdr>
        <w:top w:val="none" w:sz="0" w:space="0" w:color="auto"/>
        <w:left w:val="none" w:sz="0" w:space="0" w:color="auto"/>
        <w:bottom w:val="none" w:sz="0" w:space="0" w:color="auto"/>
        <w:right w:val="none" w:sz="0" w:space="0" w:color="auto"/>
      </w:divBdr>
    </w:div>
    <w:div w:id="1187718676">
      <w:bodyDiv w:val="1"/>
      <w:marLeft w:val="0"/>
      <w:marRight w:val="0"/>
      <w:marTop w:val="0"/>
      <w:marBottom w:val="0"/>
      <w:divBdr>
        <w:top w:val="none" w:sz="0" w:space="0" w:color="auto"/>
        <w:left w:val="none" w:sz="0" w:space="0" w:color="auto"/>
        <w:bottom w:val="none" w:sz="0" w:space="0" w:color="auto"/>
        <w:right w:val="none" w:sz="0" w:space="0" w:color="auto"/>
      </w:divBdr>
    </w:div>
    <w:div w:id="1188986100">
      <w:bodyDiv w:val="1"/>
      <w:marLeft w:val="0"/>
      <w:marRight w:val="0"/>
      <w:marTop w:val="0"/>
      <w:marBottom w:val="0"/>
      <w:divBdr>
        <w:top w:val="none" w:sz="0" w:space="0" w:color="auto"/>
        <w:left w:val="none" w:sz="0" w:space="0" w:color="auto"/>
        <w:bottom w:val="none" w:sz="0" w:space="0" w:color="auto"/>
        <w:right w:val="none" w:sz="0" w:space="0" w:color="auto"/>
      </w:divBdr>
    </w:div>
    <w:div w:id="1192643693">
      <w:bodyDiv w:val="1"/>
      <w:marLeft w:val="0"/>
      <w:marRight w:val="0"/>
      <w:marTop w:val="0"/>
      <w:marBottom w:val="0"/>
      <w:divBdr>
        <w:top w:val="none" w:sz="0" w:space="0" w:color="auto"/>
        <w:left w:val="none" w:sz="0" w:space="0" w:color="auto"/>
        <w:bottom w:val="none" w:sz="0" w:space="0" w:color="auto"/>
        <w:right w:val="none" w:sz="0" w:space="0" w:color="auto"/>
      </w:divBdr>
    </w:div>
    <w:div w:id="1204321261">
      <w:bodyDiv w:val="1"/>
      <w:marLeft w:val="0"/>
      <w:marRight w:val="0"/>
      <w:marTop w:val="0"/>
      <w:marBottom w:val="0"/>
      <w:divBdr>
        <w:top w:val="none" w:sz="0" w:space="0" w:color="auto"/>
        <w:left w:val="none" w:sz="0" w:space="0" w:color="auto"/>
        <w:bottom w:val="none" w:sz="0" w:space="0" w:color="auto"/>
        <w:right w:val="none" w:sz="0" w:space="0" w:color="auto"/>
      </w:divBdr>
    </w:div>
    <w:div w:id="1206068831">
      <w:bodyDiv w:val="1"/>
      <w:marLeft w:val="0"/>
      <w:marRight w:val="0"/>
      <w:marTop w:val="0"/>
      <w:marBottom w:val="0"/>
      <w:divBdr>
        <w:top w:val="none" w:sz="0" w:space="0" w:color="auto"/>
        <w:left w:val="none" w:sz="0" w:space="0" w:color="auto"/>
        <w:bottom w:val="none" w:sz="0" w:space="0" w:color="auto"/>
        <w:right w:val="none" w:sz="0" w:space="0" w:color="auto"/>
      </w:divBdr>
    </w:div>
    <w:div w:id="1206913721">
      <w:bodyDiv w:val="1"/>
      <w:marLeft w:val="0"/>
      <w:marRight w:val="0"/>
      <w:marTop w:val="0"/>
      <w:marBottom w:val="0"/>
      <w:divBdr>
        <w:top w:val="none" w:sz="0" w:space="0" w:color="auto"/>
        <w:left w:val="none" w:sz="0" w:space="0" w:color="auto"/>
        <w:bottom w:val="none" w:sz="0" w:space="0" w:color="auto"/>
        <w:right w:val="none" w:sz="0" w:space="0" w:color="auto"/>
      </w:divBdr>
    </w:div>
    <w:div w:id="1210649515">
      <w:bodyDiv w:val="1"/>
      <w:marLeft w:val="0"/>
      <w:marRight w:val="0"/>
      <w:marTop w:val="0"/>
      <w:marBottom w:val="0"/>
      <w:divBdr>
        <w:top w:val="none" w:sz="0" w:space="0" w:color="auto"/>
        <w:left w:val="none" w:sz="0" w:space="0" w:color="auto"/>
        <w:bottom w:val="none" w:sz="0" w:space="0" w:color="auto"/>
        <w:right w:val="none" w:sz="0" w:space="0" w:color="auto"/>
      </w:divBdr>
    </w:div>
    <w:div w:id="1215628642">
      <w:bodyDiv w:val="1"/>
      <w:marLeft w:val="0"/>
      <w:marRight w:val="0"/>
      <w:marTop w:val="0"/>
      <w:marBottom w:val="0"/>
      <w:divBdr>
        <w:top w:val="none" w:sz="0" w:space="0" w:color="auto"/>
        <w:left w:val="none" w:sz="0" w:space="0" w:color="auto"/>
        <w:bottom w:val="none" w:sz="0" w:space="0" w:color="auto"/>
        <w:right w:val="none" w:sz="0" w:space="0" w:color="auto"/>
      </w:divBdr>
    </w:div>
    <w:div w:id="1221213199">
      <w:bodyDiv w:val="1"/>
      <w:marLeft w:val="0"/>
      <w:marRight w:val="0"/>
      <w:marTop w:val="0"/>
      <w:marBottom w:val="0"/>
      <w:divBdr>
        <w:top w:val="none" w:sz="0" w:space="0" w:color="auto"/>
        <w:left w:val="none" w:sz="0" w:space="0" w:color="auto"/>
        <w:bottom w:val="none" w:sz="0" w:space="0" w:color="auto"/>
        <w:right w:val="none" w:sz="0" w:space="0" w:color="auto"/>
      </w:divBdr>
    </w:div>
    <w:div w:id="1228540921">
      <w:bodyDiv w:val="1"/>
      <w:marLeft w:val="0"/>
      <w:marRight w:val="0"/>
      <w:marTop w:val="0"/>
      <w:marBottom w:val="0"/>
      <w:divBdr>
        <w:top w:val="none" w:sz="0" w:space="0" w:color="auto"/>
        <w:left w:val="none" w:sz="0" w:space="0" w:color="auto"/>
        <w:bottom w:val="none" w:sz="0" w:space="0" w:color="auto"/>
        <w:right w:val="none" w:sz="0" w:space="0" w:color="auto"/>
      </w:divBdr>
    </w:div>
    <w:div w:id="1229458368">
      <w:bodyDiv w:val="1"/>
      <w:marLeft w:val="0"/>
      <w:marRight w:val="0"/>
      <w:marTop w:val="0"/>
      <w:marBottom w:val="0"/>
      <w:divBdr>
        <w:top w:val="none" w:sz="0" w:space="0" w:color="auto"/>
        <w:left w:val="none" w:sz="0" w:space="0" w:color="auto"/>
        <w:bottom w:val="none" w:sz="0" w:space="0" w:color="auto"/>
        <w:right w:val="none" w:sz="0" w:space="0" w:color="auto"/>
      </w:divBdr>
    </w:div>
    <w:div w:id="1247229145">
      <w:bodyDiv w:val="1"/>
      <w:marLeft w:val="0"/>
      <w:marRight w:val="0"/>
      <w:marTop w:val="0"/>
      <w:marBottom w:val="0"/>
      <w:divBdr>
        <w:top w:val="none" w:sz="0" w:space="0" w:color="auto"/>
        <w:left w:val="none" w:sz="0" w:space="0" w:color="auto"/>
        <w:bottom w:val="none" w:sz="0" w:space="0" w:color="auto"/>
        <w:right w:val="none" w:sz="0" w:space="0" w:color="auto"/>
      </w:divBdr>
    </w:div>
    <w:div w:id="1248034727">
      <w:bodyDiv w:val="1"/>
      <w:marLeft w:val="0"/>
      <w:marRight w:val="0"/>
      <w:marTop w:val="0"/>
      <w:marBottom w:val="0"/>
      <w:divBdr>
        <w:top w:val="none" w:sz="0" w:space="0" w:color="auto"/>
        <w:left w:val="none" w:sz="0" w:space="0" w:color="auto"/>
        <w:bottom w:val="none" w:sz="0" w:space="0" w:color="auto"/>
        <w:right w:val="none" w:sz="0" w:space="0" w:color="auto"/>
      </w:divBdr>
    </w:div>
    <w:div w:id="1252281061">
      <w:bodyDiv w:val="1"/>
      <w:marLeft w:val="0"/>
      <w:marRight w:val="0"/>
      <w:marTop w:val="0"/>
      <w:marBottom w:val="0"/>
      <w:divBdr>
        <w:top w:val="none" w:sz="0" w:space="0" w:color="auto"/>
        <w:left w:val="none" w:sz="0" w:space="0" w:color="auto"/>
        <w:bottom w:val="none" w:sz="0" w:space="0" w:color="auto"/>
        <w:right w:val="none" w:sz="0" w:space="0" w:color="auto"/>
      </w:divBdr>
    </w:div>
    <w:div w:id="1254320176">
      <w:bodyDiv w:val="1"/>
      <w:marLeft w:val="0"/>
      <w:marRight w:val="0"/>
      <w:marTop w:val="0"/>
      <w:marBottom w:val="0"/>
      <w:divBdr>
        <w:top w:val="none" w:sz="0" w:space="0" w:color="auto"/>
        <w:left w:val="none" w:sz="0" w:space="0" w:color="auto"/>
        <w:bottom w:val="none" w:sz="0" w:space="0" w:color="auto"/>
        <w:right w:val="none" w:sz="0" w:space="0" w:color="auto"/>
      </w:divBdr>
    </w:div>
    <w:div w:id="1255478530">
      <w:bodyDiv w:val="1"/>
      <w:marLeft w:val="0"/>
      <w:marRight w:val="0"/>
      <w:marTop w:val="0"/>
      <w:marBottom w:val="0"/>
      <w:divBdr>
        <w:top w:val="none" w:sz="0" w:space="0" w:color="auto"/>
        <w:left w:val="none" w:sz="0" w:space="0" w:color="auto"/>
        <w:bottom w:val="none" w:sz="0" w:space="0" w:color="auto"/>
        <w:right w:val="none" w:sz="0" w:space="0" w:color="auto"/>
      </w:divBdr>
    </w:div>
    <w:div w:id="1255899118">
      <w:bodyDiv w:val="1"/>
      <w:marLeft w:val="0"/>
      <w:marRight w:val="0"/>
      <w:marTop w:val="0"/>
      <w:marBottom w:val="0"/>
      <w:divBdr>
        <w:top w:val="none" w:sz="0" w:space="0" w:color="auto"/>
        <w:left w:val="none" w:sz="0" w:space="0" w:color="auto"/>
        <w:bottom w:val="none" w:sz="0" w:space="0" w:color="auto"/>
        <w:right w:val="none" w:sz="0" w:space="0" w:color="auto"/>
      </w:divBdr>
    </w:div>
    <w:div w:id="1257443603">
      <w:bodyDiv w:val="1"/>
      <w:marLeft w:val="0"/>
      <w:marRight w:val="0"/>
      <w:marTop w:val="0"/>
      <w:marBottom w:val="0"/>
      <w:divBdr>
        <w:top w:val="none" w:sz="0" w:space="0" w:color="auto"/>
        <w:left w:val="none" w:sz="0" w:space="0" w:color="auto"/>
        <w:bottom w:val="none" w:sz="0" w:space="0" w:color="auto"/>
        <w:right w:val="none" w:sz="0" w:space="0" w:color="auto"/>
      </w:divBdr>
    </w:div>
    <w:div w:id="1260061840">
      <w:bodyDiv w:val="1"/>
      <w:marLeft w:val="0"/>
      <w:marRight w:val="0"/>
      <w:marTop w:val="0"/>
      <w:marBottom w:val="0"/>
      <w:divBdr>
        <w:top w:val="none" w:sz="0" w:space="0" w:color="auto"/>
        <w:left w:val="none" w:sz="0" w:space="0" w:color="auto"/>
        <w:bottom w:val="none" w:sz="0" w:space="0" w:color="auto"/>
        <w:right w:val="none" w:sz="0" w:space="0" w:color="auto"/>
      </w:divBdr>
    </w:div>
    <w:div w:id="1260721289">
      <w:bodyDiv w:val="1"/>
      <w:marLeft w:val="0"/>
      <w:marRight w:val="0"/>
      <w:marTop w:val="0"/>
      <w:marBottom w:val="0"/>
      <w:divBdr>
        <w:top w:val="none" w:sz="0" w:space="0" w:color="auto"/>
        <w:left w:val="none" w:sz="0" w:space="0" w:color="auto"/>
        <w:bottom w:val="none" w:sz="0" w:space="0" w:color="auto"/>
        <w:right w:val="none" w:sz="0" w:space="0" w:color="auto"/>
      </w:divBdr>
    </w:div>
    <w:div w:id="1265112300">
      <w:bodyDiv w:val="1"/>
      <w:marLeft w:val="0"/>
      <w:marRight w:val="0"/>
      <w:marTop w:val="0"/>
      <w:marBottom w:val="0"/>
      <w:divBdr>
        <w:top w:val="none" w:sz="0" w:space="0" w:color="auto"/>
        <w:left w:val="none" w:sz="0" w:space="0" w:color="auto"/>
        <w:bottom w:val="none" w:sz="0" w:space="0" w:color="auto"/>
        <w:right w:val="none" w:sz="0" w:space="0" w:color="auto"/>
      </w:divBdr>
    </w:div>
    <w:div w:id="1267467200">
      <w:bodyDiv w:val="1"/>
      <w:marLeft w:val="0"/>
      <w:marRight w:val="0"/>
      <w:marTop w:val="0"/>
      <w:marBottom w:val="0"/>
      <w:divBdr>
        <w:top w:val="none" w:sz="0" w:space="0" w:color="auto"/>
        <w:left w:val="none" w:sz="0" w:space="0" w:color="auto"/>
        <w:bottom w:val="none" w:sz="0" w:space="0" w:color="auto"/>
        <w:right w:val="none" w:sz="0" w:space="0" w:color="auto"/>
      </w:divBdr>
    </w:div>
    <w:div w:id="1268124089">
      <w:bodyDiv w:val="1"/>
      <w:marLeft w:val="0"/>
      <w:marRight w:val="0"/>
      <w:marTop w:val="0"/>
      <w:marBottom w:val="0"/>
      <w:divBdr>
        <w:top w:val="none" w:sz="0" w:space="0" w:color="auto"/>
        <w:left w:val="none" w:sz="0" w:space="0" w:color="auto"/>
        <w:bottom w:val="none" w:sz="0" w:space="0" w:color="auto"/>
        <w:right w:val="none" w:sz="0" w:space="0" w:color="auto"/>
      </w:divBdr>
    </w:div>
    <w:div w:id="1274048515">
      <w:bodyDiv w:val="1"/>
      <w:marLeft w:val="0"/>
      <w:marRight w:val="0"/>
      <w:marTop w:val="0"/>
      <w:marBottom w:val="0"/>
      <w:divBdr>
        <w:top w:val="none" w:sz="0" w:space="0" w:color="auto"/>
        <w:left w:val="none" w:sz="0" w:space="0" w:color="auto"/>
        <w:bottom w:val="none" w:sz="0" w:space="0" w:color="auto"/>
        <w:right w:val="none" w:sz="0" w:space="0" w:color="auto"/>
      </w:divBdr>
    </w:div>
    <w:div w:id="1275749383">
      <w:bodyDiv w:val="1"/>
      <w:marLeft w:val="0"/>
      <w:marRight w:val="0"/>
      <w:marTop w:val="0"/>
      <w:marBottom w:val="0"/>
      <w:divBdr>
        <w:top w:val="none" w:sz="0" w:space="0" w:color="auto"/>
        <w:left w:val="none" w:sz="0" w:space="0" w:color="auto"/>
        <w:bottom w:val="none" w:sz="0" w:space="0" w:color="auto"/>
        <w:right w:val="none" w:sz="0" w:space="0" w:color="auto"/>
      </w:divBdr>
    </w:div>
    <w:div w:id="1279875364">
      <w:bodyDiv w:val="1"/>
      <w:marLeft w:val="0"/>
      <w:marRight w:val="0"/>
      <w:marTop w:val="0"/>
      <w:marBottom w:val="0"/>
      <w:divBdr>
        <w:top w:val="none" w:sz="0" w:space="0" w:color="auto"/>
        <w:left w:val="none" w:sz="0" w:space="0" w:color="auto"/>
        <w:bottom w:val="none" w:sz="0" w:space="0" w:color="auto"/>
        <w:right w:val="none" w:sz="0" w:space="0" w:color="auto"/>
      </w:divBdr>
    </w:div>
    <w:div w:id="1280332530">
      <w:bodyDiv w:val="1"/>
      <w:marLeft w:val="0"/>
      <w:marRight w:val="0"/>
      <w:marTop w:val="0"/>
      <w:marBottom w:val="0"/>
      <w:divBdr>
        <w:top w:val="none" w:sz="0" w:space="0" w:color="auto"/>
        <w:left w:val="none" w:sz="0" w:space="0" w:color="auto"/>
        <w:bottom w:val="none" w:sz="0" w:space="0" w:color="auto"/>
        <w:right w:val="none" w:sz="0" w:space="0" w:color="auto"/>
      </w:divBdr>
    </w:div>
    <w:div w:id="1281953197">
      <w:bodyDiv w:val="1"/>
      <w:marLeft w:val="0"/>
      <w:marRight w:val="0"/>
      <w:marTop w:val="0"/>
      <w:marBottom w:val="0"/>
      <w:divBdr>
        <w:top w:val="none" w:sz="0" w:space="0" w:color="auto"/>
        <w:left w:val="none" w:sz="0" w:space="0" w:color="auto"/>
        <w:bottom w:val="none" w:sz="0" w:space="0" w:color="auto"/>
        <w:right w:val="none" w:sz="0" w:space="0" w:color="auto"/>
      </w:divBdr>
    </w:div>
    <w:div w:id="1281957243">
      <w:bodyDiv w:val="1"/>
      <w:marLeft w:val="0"/>
      <w:marRight w:val="0"/>
      <w:marTop w:val="0"/>
      <w:marBottom w:val="0"/>
      <w:divBdr>
        <w:top w:val="none" w:sz="0" w:space="0" w:color="auto"/>
        <w:left w:val="none" w:sz="0" w:space="0" w:color="auto"/>
        <w:bottom w:val="none" w:sz="0" w:space="0" w:color="auto"/>
        <w:right w:val="none" w:sz="0" w:space="0" w:color="auto"/>
      </w:divBdr>
    </w:div>
    <w:div w:id="1285506751">
      <w:bodyDiv w:val="1"/>
      <w:marLeft w:val="0"/>
      <w:marRight w:val="0"/>
      <w:marTop w:val="0"/>
      <w:marBottom w:val="0"/>
      <w:divBdr>
        <w:top w:val="none" w:sz="0" w:space="0" w:color="auto"/>
        <w:left w:val="none" w:sz="0" w:space="0" w:color="auto"/>
        <w:bottom w:val="none" w:sz="0" w:space="0" w:color="auto"/>
        <w:right w:val="none" w:sz="0" w:space="0" w:color="auto"/>
      </w:divBdr>
    </w:div>
    <w:div w:id="1286496780">
      <w:bodyDiv w:val="1"/>
      <w:marLeft w:val="0"/>
      <w:marRight w:val="0"/>
      <w:marTop w:val="0"/>
      <w:marBottom w:val="0"/>
      <w:divBdr>
        <w:top w:val="none" w:sz="0" w:space="0" w:color="auto"/>
        <w:left w:val="none" w:sz="0" w:space="0" w:color="auto"/>
        <w:bottom w:val="none" w:sz="0" w:space="0" w:color="auto"/>
        <w:right w:val="none" w:sz="0" w:space="0" w:color="auto"/>
      </w:divBdr>
    </w:div>
    <w:div w:id="1286961209">
      <w:bodyDiv w:val="1"/>
      <w:marLeft w:val="0"/>
      <w:marRight w:val="0"/>
      <w:marTop w:val="0"/>
      <w:marBottom w:val="0"/>
      <w:divBdr>
        <w:top w:val="none" w:sz="0" w:space="0" w:color="auto"/>
        <w:left w:val="none" w:sz="0" w:space="0" w:color="auto"/>
        <w:bottom w:val="none" w:sz="0" w:space="0" w:color="auto"/>
        <w:right w:val="none" w:sz="0" w:space="0" w:color="auto"/>
      </w:divBdr>
    </w:div>
    <w:div w:id="1290667396">
      <w:bodyDiv w:val="1"/>
      <w:marLeft w:val="0"/>
      <w:marRight w:val="0"/>
      <w:marTop w:val="0"/>
      <w:marBottom w:val="0"/>
      <w:divBdr>
        <w:top w:val="none" w:sz="0" w:space="0" w:color="auto"/>
        <w:left w:val="none" w:sz="0" w:space="0" w:color="auto"/>
        <w:bottom w:val="none" w:sz="0" w:space="0" w:color="auto"/>
        <w:right w:val="none" w:sz="0" w:space="0" w:color="auto"/>
      </w:divBdr>
    </w:div>
    <w:div w:id="1297877675">
      <w:bodyDiv w:val="1"/>
      <w:marLeft w:val="0"/>
      <w:marRight w:val="0"/>
      <w:marTop w:val="0"/>
      <w:marBottom w:val="0"/>
      <w:divBdr>
        <w:top w:val="none" w:sz="0" w:space="0" w:color="auto"/>
        <w:left w:val="none" w:sz="0" w:space="0" w:color="auto"/>
        <w:bottom w:val="none" w:sz="0" w:space="0" w:color="auto"/>
        <w:right w:val="none" w:sz="0" w:space="0" w:color="auto"/>
      </w:divBdr>
    </w:div>
    <w:div w:id="1298679250">
      <w:bodyDiv w:val="1"/>
      <w:marLeft w:val="0"/>
      <w:marRight w:val="0"/>
      <w:marTop w:val="0"/>
      <w:marBottom w:val="0"/>
      <w:divBdr>
        <w:top w:val="none" w:sz="0" w:space="0" w:color="auto"/>
        <w:left w:val="none" w:sz="0" w:space="0" w:color="auto"/>
        <w:bottom w:val="none" w:sz="0" w:space="0" w:color="auto"/>
        <w:right w:val="none" w:sz="0" w:space="0" w:color="auto"/>
      </w:divBdr>
    </w:div>
    <w:div w:id="1299653470">
      <w:bodyDiv w:val="1"/>
      <w:marLeft w:val="0"/>
      <w:marRight w:val="0"/>
      <w:marTop w:val="0"/>
      <w:marBottom w:val="0"/>
      <w:divBdr>
        <w:top w:val="none" w:sz="0" w:space="0" w:color="auto"/>
        <w:left w:val="none" w:sz="0" w:space="0" w:color="auto"/>
        <w:bottom w:val="none" w:sz="0" w:space="0" w:color="auto"/>
        <w:right w:val="none" w:sz="0" w:space="0" w:color="auto"/>
      </w:divBdr>
    </w:div>
    <w:div w:id="1300839829">
      <w:bodyDiv w:val="1"/>
      <w:marLeft w:val="0"/>
      <w:marRight w:val="0"/>
      <w:marTop w:val="0"/>
      <w:marBottom w:val="0"/>
      <w:divBdr>
        <w:top w:val="none" w:sz="0" w:space="0" w:color="auto"/>
        <w:left w:val="none" w:sz="0" w:space="0" w:color="auto"/>
        <w:bottom w:val="none" w:sz="0" w:space="0" w:color="auto"/>
        <w:right w:val="none" w:sz="0" w:space="0" w:color="auto"/>
      </w:divBdr>
    </w:div>
    <w:div w:id="1301113543">
      <w:bodyDiv w:val="1"/>
      <w:marLeft w:val="0"/>
      <w:marRight w:val="0"/>
      <w:marTop w:val="0"/>
      <w:marBottom w:val="0"/>
      <w:divBdr>
        <w:top w:val="none" w:sz="0" w:space="0" w:color="auto"/>
        <w:left w:val="none" w:sz="0" w:space="0" w:color="auto"/>
        <w:bottom w:val="none" w:sz="0" w:space="0" w:color="auto"/>
        <w:right w:val="none" w:sz="0" w:space="0" w:color="auto"/>
      </w:divBdr>
    </w:div>
    <w:div w:id="1304894678">
      <w:bodyDiv w:val="1"/>
      <w:marLeft w:val="0"/>
      <w:marRight w:val="0"/>
      <w:marTop w:val="0"/>
      <w:marBottom w:val="0"/>
      <w:divBdr>
        <w:top w:val="none" w:sz="0" w:space="0" w:color="auto"/>
        <w:left w:val="none" w:sz="0" w:space="0" w:color="auto"/>
        <w:bottom w:val="none" w:sz="0" w:space="0" w:color="auto"/>
        <w:right w:val="none" w:sz="0" w:space="0" w:color="auto"/>
      </w:divBdr>
    </w:div>
    <w:div w:id="1305312982">
      <w:bodyDiv w:val="1"/>
      <w:marLeft w:val="0"/>
      <w:marRight w:val="0"/>
      <w:marTop w:val="0"/>
      <w:marBottom w:val="0"/>
      <w:divBdr>
        <w:top w:val="none" w:sz="0" w:space="0" w:color="auto"/>
        <w:left w:val="none" w:sz="0" w:space="0" w:color="auto"/>
        <w:bottom w:val="none" w:sz="0" w:space="0" w:color="auto"/>
        <w:right w:val="none" w:sz="0" w:space="0" w:color="auto"/>
      </w:divBdr>
    </w:div>
    <w:div w:id="1309355985">
      <w:bodyDiv w:val="1"/>
      <w:marLeft w:val="0"/>
      <w:marRight w:val="0"/>
      <w:marTop w:val="0"/>
      <w:marBottom w:val="0"/>
      <w:divBdr>
        <w:top w:val="none" w:sz="0" w:space="0" w:color="auto"/>
        <w:left w:val="none" w:sz="0" w:space="0" w:color="auto"/>
        <w:bottom w:val="none" w:sz="0" w:space="0" w:color="auto"/>
        <w:right w:val="none" w:sz="0" w:space="0" w:color="auto"/>
      </w:divBdr>
    </w:div>
    <w:div w:id="1313409957">
      <w:bodyDiv w:val="1"/>
      <w:marLeft w:val="0"/>
      <w:marRight w:val="0"/>
      <w:marTop w:val="0"/>
      <w:marBottom w:val="0"/>
      <w:divBdr>
        <w:top w:val="none" w:sz="0" w:space="0" w:color="auto"/>
        <w:left w:val="none" w:sz="0" w:space="0" w:color="auto"/>
        <w:bottom w:val="none" w:sz="0" w:space="0" w:color="auto"/>
        <w:right w:val="none" w:sz="0" w:space="0" w:color="auto"/>
      </w:divBdr>
    </w:div>
    <w:div w:id="1317690442">
      <w:bodyDiv w:val="1"/>
      <w:marLeft w:val="0"/>
      <w:marRight w:val="0"/>
      <w:marTop w:val="0"/>
      <w:marBottom w:val="0"/>
      <w:divBdr>
        <w:top w:val="none" w:sz="0" w:space="0" w:color="auto"/>
        <w:left w:val="none" w:sz="0" w:space="0" w:color="auto"/>
        <w:bottom w:val="none" w:sz="0" w:space="0" w:color="auto"/>
        <w:right w:val="none" w:sz="0" w:space="0" w:color="auto"/>
      </w:divBdr>
    </w:div>
    <w:div w:id="1320310825">
      <w:bodyDiv w:val="1"/>
      <w:marLeft w:val="0"/>
      <w:marRight w:val="0"/>
      <w:marTop w:val="0"/>
      <w:marBottom w:val="0"/>
      <w:divBdr>
        <w:top w:val="none" w:sz="0" w:space="0" w:color="auto"/>
        <w:left w:val="none" w:sz="0" w:space="0" w:color="auto"/>
        <w:bottom w:val="none" w:sz="0" w:space="0" w:color="auto"/>
        <w:right w:val="none" w:sz="0" w:space="0" w:color="auto"/>
      </w:divBdr>
    </w:div>
    <w:div w:id="1321620176">
      <w:bodyDiv w:val="1"/>
      <w:marLeft w:val="0"/>
      <w:marRight w:val="0"/>
      <w:marTop w:val="0"/>
      <w:marBottom w:val="0"/>
      <w:divBdr>
        <w:top w:val="none" w:sz="0" w:space="0" w:color="auto"/>
        <w:left w:val="none" w:sz="0" w:space="0" w:color="auto"/>
        <w:bottom w:val="none" w:sz="0" w:space="0" w:color="auto"/>
        <w:right w:val="none" w:sz="0" w:space="0" w:color="auto"/>
      </w:divBdr>
    </w:div>
    <w:div w:id="1326860149">
      <w:bodyDiv w:val="1"/>
      <w:marLeft w:val="0"/>
      <w:marRight w:val="0"/>
      <w:marTop w:val="0"/>
      <w:marBottom w:val="0"/>
      <w:divBdr>
        <w:top w:val="none" w:sz="0" w:space="0" w:color="auto"/>
        <w:left w:val="none" w:sz="0" w:space="0" w:color="auto"/>
        <w:bottom w:val="none" w:sz="0" w:space="0" w:color="auto"/>
        <w:right w:val="none" w:sz="0" w:space="0" w:color="auto"/>
      </w:divBdr>
    </w:div>
    <w:div w:id="1327439978">
      <w:bodyDiv w:val="1"/>
      <w:marLeft w:val="0"/>
      <w:marRight w:val="0"/>
      <w:marTop w:val="0"/>
      <w:marBottom w:val="0"/>
      <w:divBdr>
        <w:top w:val="none" w:sz="0" w:space="0" w:color="auto"/>
        <w:left w:val="none" w:sz="0" w:space="0" w:color="auto"/>
        <w:bottom w:val="none" w:sz="0" w:space="0" w:color="auto"/>
        <w:right w:val="none" w:sz="0" w:space="0" w:color="auto"/>
      </w:divBdr>
    </w:div>
    <w:div w:id="1327593788">
      <w:bodyDiv w:val="1"/>
      <w:marLeft w:val="0"/>
      <w:marRight w:val="0"/>
      <w:marTop w:val="0"/>
      <w:marBottom w:val="0"/>
      <w:divBdr>
        <w:top w:val="none" w:sz="0" w:space="0" w:color="auto"/>
        <w:left w:val="none" w:sz="0" w:space="0" w:color="auto"/>
        <w:bottom w:val="none" w:sz="0" w:space="0" w:color="auto"/>
        <w:right w:val="none" w:sz="0" w:space="0" w:color="auto"/>
      </w:divBdr>
    </w:div>
    <w:div w:id="1327705767">
      <w:bodyDiv w:val="1"/>
      <w:marLeft w:val="0"/>
      <w:marRight w:val="0"/>
      <w:marTop w:val="0"/>
      <w:marBottom w:val="0"/>
      <w:divBdr>
        <w:top w:val="none" w:sz="0" w:space="0" w:color="auto"/>
        <w:left w:val="none" w:sz="0" w:space="0" w:color="auto"/>
        <w:bottom w:val="none" w:sz="0" w:space="0" w:color="auto"/>
        <w:right w:val="none" w:sz="0" w:space="0" w:color="auto"/>
      </w:divBdr>
    </w:div>
    <w:div w:id="1327711569">
      <w:bodyDiv w:val="1"/>
      <w:marLeft w:val="0"/>
      <w:marRight w:val="0"/>
      <w:marTop w:val="0"/>
      <w:marBottom w:val="0"/>
      <w:divBdr>
        <w:top w:val="none" w:sz="0" w:space="0" w:color="auto"/>
        <w:left w:val="none" w:sz="0" w:space="0" w:color="auto"/>
        <w:bottom w:val="none" w:sz="0" w:space="0" w:color="auto"/>
        <w:right w:val="none" w:sz="0" w:space="0" w:color="auto"/>
      </w:divBdr>
    </w:div>
    <w:div w:id="1328292778">
      <w:bodyDiv w:val="1"/>
      <w:marLeft w:val="0"/>
      <w:marRight w:val="0"/>
      <w:marTop w:val="0"/>
      <w:marBottom w:val="0"/>
      <w:divBdr>
        <w:top w:val="none" w:sz="0" w:space="0" w:color="auto"/>
        <w:left w:val="none" w:sz="0" w:space="0" w:color="auto"/>
        <w:bottom w:val="none" w:sz="0" w:space="0" w:color="auto"/>
        <w:right w:val="none" w:sz="0" w:space="0" w:color="auto"/>
      </w:divBdr>
    </w:div>
    <w:div w:id="1328897005">
      <w:bodyDiv w:val="1"/>
      <w:marLeft w:val="0"/>
      <w:marRight w:val="0"/>
      <w:marTop w:val="0"/>
      <w:marBottom w:val="0"/>
      <w:divBdr>
        <w:top w:val="none" w:sz="0" w:space="0" w:color="auto"/>
        <w:left w:val="none" w:sz="0" w:space="0" w:color="auto"/>
        <w:bottom w:val="none" w:sz="0" w:space="0" w:color="auto"/>
        <w:right w:val="none" w:sz="0" w:space="0" w:color="auto"/>
      </w:divBdr>
    </w:div>
    <w:div w:id="1332753107">
      <w:bodyDiv w:val="1"/>
      <w:marLeft w:val="0"/>
      <w:marRight w:val="0"/>
      <w:marTop w:val="0"/>
      <w:marBottom w:val="0"/>
      <w:divBdr>
        <w:top w:val="none" w:sz="0" w:space="0" w:color="auto"/>
        <w:left w:val="none" w:sz="0" w:space="0" w:color="auto"/>
        <w:bottom w:val="none" w:sz="0" w:space="0" w:color="auto"/>
        <w:right w:val="none" w:sz="0" w:space="0" w:color="auto"/>
      </w:divBdr>
    </w:div>
    <w:div w:id="1338653845">
      <w:bodyDiv w:val="1"/>
      <w:marLeft w:val="0"/>
      <w:marRight w:val="0"/>
      <w:marTop w:val="0"/>
      <w:marBottom w:val="0"/>
      <w:divBdr>
        <w:top w:val="none" w:sz="0" w:space="0" w:color="auto"/>
        <w:left w:val="none" w:sz="0" w:space="0" w:color="auto"/>
        <w:bottom w:val="none" w:sz="0" w:space="0" w:color="auto"/>
        <w:right w:val="none" w:sz="0" w:space="0" w:color="auto"/>
      </w:divBdr>
    </w:div>
    <w:div w:id="1340305208">
      <w:bodyDiv w:val="1"/>
      <w:marLeft w:val="0"/>
      <w:marRight w:val="0"/>
      <w:marTop w:val="0"/>
      <w:marBottom w:val="0"/>
      <w:divBdr>
        <w:top w:val="none" w:sz="0" w:space="0" w:color="auto"/>
        <w:left w:val="none" w:sz="0" w:space="0" w:color="auto"/>
        <w:bottom w:val="none" w:sz="0" w:space="0" w:color="auto"/>
        <w:right w:val="none" w:sz="0" w:space="0" w:color="auto"/>
      </w:divBdr>
    </w:div>
    <w:div w:id="1340429754">
      <w:bodyDiv w:val="1"/>
      <w:marLeft w:val="0"/>
      <w:marRight w:val="0"/>
      <w:marTop w:val="0"/>
      <w:marBottom w:val="0"/>
      <w:divBdr>
        <w:top w:val="none" w:sz="0" w:space="0" w:color="auto"/>
        <w:left w:val="none" w:sz="0" w:space="0" w:color="auto"/>
        <w:bottom w:val="none" w:sz="0" w:space="0" w:color="auto"/>
        <w:right w:val="none" w:sz="0" w:space="0" w:color="auto"/>
      </w:divBdr>
    </w:div>
    <w:div w:id="1343312565">
      <w:bodyDiv w:val="1"/>
      <w:marLeft w:val="0"/>
      <w:marRight w:val="0"/>
      <w:marTop w:val="0"/>
      <w:marBottom w:val="0"/>
      <w:divBdr>
        <w:top w:val="none" w:sz="0" w:space="0" w:color="auto"/>
        <w:left w:val="none" w:sz="0" w:space="0" w:color="auto"/>
        <w:bottom w:val="none" w:sz="0" w:space="0" w:color="auto"/>
        <w:right w:val="none" w:sz="0" w:space="0" w:color="auto"/>
      </w:divBdr>
    </w:div>
    <w:div w:id="1351680149">
      <w:bodyDiv w:val="1"/>
      <w:marLeft w:val="0"/>
      <w:marRight w:val="0"/>
      <w:marTop w:val="0"/>
      <w:marBottom w:val="0"/>
      <w:divBdr>
        <w:top w:val="none" w:sz="0" w:space="0" w:color="auto"/>
        <w:left w:val="none" w:sz="0" w:space="0" w:color="auto"/>
        <w:bottom w:val="none" w:sz="0" w:space="0" w:color="auto"/>
        <w:right w:val="none" w:sz="0" w:space="0" w:color="auto"/>
      </w:divBdr>
    </w:div>
    <w:div w:id="1352685555">
      <w:bodyDiv w:val="1"/>
      <w:marLeft w:val="0"/>
      <w:marRight w:val="0"/>
      <w:marTop w:val="0"/>
      <w:marBottom w:val="0"/>
      <w:divBdr>
        <w:top w:val="none" w:sz="0" w:space="0" w:color="auto"/>
        <w:left w:val="none" w:sz="0" w:space="0" w:color="auto"/>
        <w:bottom w:val="none" w:sz="0" w:space="0" w:color="auto"/>
        <w:right w:val="none" w:sz="0" w:space="0" w:color="auto"/>
      </w:divBdr>
    </w:div>
    <w:div w:id="1354653337">
      <w:bodyDiv w:val="1"/>
      <w:marLeft w:val="0"/>
      <w:marRight w:val="0"/>
      <w:marTop w:val="0"/>
      <w:marBottom w:val="0"/>
      <w:divBdr>
        <w:top w:val="none" w:sz="0" w:space="0" w:color="auto"/>
        <w:left w:val="none" w:sz="0" w:space="0" w:color="auto"/>
        <w:bottom w:val="none" w:sz="0" w:space="0" w:color="auto"/>
        <w:right w:val="none" w:sz="0" w:space="0" w:color="auto"/>
      </w:divBdr>
    </w:div>
    <w:div w:id="1354724402">
      <w:bodyDiv w:val="1"/>
      <w:marLeft w:val="0"/>
      <w:marRight w:val="0"/>
      <w:marTop w:val="0"/>
      <w:marBottom w:val="0"/>
      <w:divBdr>
        <w:top w:val="none" w:sz="0" w:space="0" w:color="auto"/>
        <w:left w:val="none" w:sz="0" w:space="0" w:color="auto"/>
        <w:bottom w:val="none" w:sz="0" w:space="0" w:color="auto"/>
        <w:right w:val="none" w:sz="0" w:space="0" w:color="auto"/>
      </w:divBdr>
    </w:div>
    <w:div w:id="1357342950">
      <w:bodyDiv w:val="1"/>
      <w:marLeft w:val="0"/>
      <w:marRight w:val="0"/>
      <w:marTop w:val="0"/>
      <w:marBottom w:val="0"/>
      <w:divBdr>
        <w:top w:val="none" w:sz="0" w:space="0" w:color="auto"/>
        <w:left w:val="none" w:sz="0" w:space="0" w:color="auto"/>
        <w:bottom w:val="none" w:sz="0" w:space="0" w:color="auto"/>
        <w:right w:val="none" w:sz="0" w:space="0" w:color="auto"/>
      </w:divBdr>
    </w:div>
    <w:div w:id="1357536044">
      <w:bodyDiv w:val="1"/>
      <w:marLeft w:val="0"/>
      <w:marRight w:val="0"/>
      <w:marTop w:val="0"/>
      <w:marBottom w:val="0"/>
      <w:divBdr>
        <w:top w:val="none" w:sz="0" w:space="0" w:color="auto"/>
        <w:left w:val="none" w:sz="0" w:space="0" w:color="auto"/>
        <w:bottom w:val="none" w:sz="0" w:space="0" w:color="auto"/>
        <w:right w:val="none" w:sz="0" w:space="0" w:color="auto"/>
      </w:divBdr>
    </w:div>
    <w:div w:id="1359163735">
      <w:bodyDiv w:val="1"/>
      <w:marLeft w:val="0"/>
      <w:marRight w:val="0"/>
      <w:marTop w:val="0"/>
      <w:marBottom w:val="0"/>
      <w:divBdr>
        <w:top w:val="none" w:sz="0" w:space="0" w:color="auto"/>
        <w:left w:val="none" w:sz="0" w:space="0" w:color="auto"/>
        <w:bottom w:val="none" w:sz="0" w:space="0" w:color="auto"/>
        <w:right w:val="none" w:sz="0" w:space="0" w:color="auto"/>
      </w:divBdr>
    </w:div>
    <w:div w:id="1363246093">
      <w:bodyDiv w:val="1"/>
      <w:marLeft w:val="0"/>
      <w:marRight w:val="0"/>
      <w:marTop w:val="0"/>
      <w:marBottom w:val="0"/>
      <w:divBdr>
        <w:top w:val="none" w:sz="0" w:space="0" w:color="auto"/>
        <w:left w:val="none" w:sz="0" w:space="0" w:color="auto"/>
        <w:bottom w:val="none" w:sz="0" w:space="0" w:color="auto"/>
        <w:right w:val="none" w:sz="0" w:space="0" w:color="auto"/>
      </w:divBdr>
    </w:div>
    <w:div w:id="1369991815">
      <w:bodyDiv w:val="1"/>
      <w:marLeft w:val="0"/>
      <w:marRight w:val="0"/>
      <w:marTop w:val="0"/>
      <w:marBottom w:val="0"/>
      <w:divBdr>
        <w:top w:val="none" w:sz="0" w:space="0" w:color="auto"/>
        <w:left w:val="none" w:sz="0" w:space="0" w:color="auto"/>
        <w:bottom w:val="none" w:sz="0" w:space="0" w:color="auto"/>
        <w:right w:val="none" w:sz="0" w:space="0" w:color="auto"/>
      </w:divBdr>
    </w:div>
    <w:div w:id="1370687908">
      <w:bodyDiv w:val="1"/>
      <w:marLeft w:val="0"/>
      <w:marRight w:val="0"/>
      <w:marTop w:val="0"/>
      <w:marBottom w:val="0"/>
      <w:divBdr>
        <w:top w:val="none" w:sz="0" w:space="0" w:color="auto"/>
        <w:left w:val="none" w:sz="0" w:space="0" w:color="auto"/>
        <w:bottom w:val="none" w:sz="0" w:space="0" w:color="auto"/>
        <w:right w:val="none" w:sz="0" w:space="0" w:color="auto"/>
      </w:divBdr>
    </w:div>
    <w:div w:id="1388645621">
      <w:bodyDiv w:val="1"/>
      <w:marLeft w:val="0"/>
      <w:marRight w:val="0"/>
      <w:marTop w:val="0"/>
      <w:marBottom w:val="0"/>
      <w:divBdr>
        <w:top w:val="none" w:sz="0" w:space="0" w:color="auto"/>
        <w:left w:val="none" w:sz="0" w:space="0" w:color="auto"/>
        <w:bottom w:val="none" w:sz="0" w:space="0" w:color="auto"/>
        <w:right w:val="none" w:sz="0" w:space="0" w:color="auto"/>
      </w:divBdr>
    </w:div>
    <w:div w:id="1394038174">
      <w:bodyDiv w:val="1"/>
      <w:marLeft w:val="0"/>
      <w:marRight w:val="0"/>
      <w:marTop w:val="0"/>
      <w:marBottom w:val="0"/>
      <w:divBdr>
        <w:top w:val="none" w:sz="0" w:space="0" w:color="auto"/>
        <w:left w:val="none" w:sz="0" w:space="0" w:color="auto"/>
        <w:bottom w:val="none" w:sz="0" w:space="0" w:color="auto"/>
        <w:right w:val="none" w:sz="0" w:space="0" w:color="auto"/>
      </w:divBdr>
    </w:div>
    <w:div w:id="1397623905">
      <w:bodyDiv w:val="1"/>
      <w:marLeft w:val="0"/>
      <w:marRight w:val="0"/>
      <w:marTop w:val="0"/>
      <w:marBottom w:val="0"/>
      <w:divBdr>
        <w:top w:val="none" w:sz="0" w:space="0" w:color="auto"/>
        <w:left w:val="none" w:sz="0" w:space="0" w:color="auto"/>
        <w:bottom w:val="none" w:sz="0" w:space="0" w:color="auto"/>
        <w:right w:val="none" w:sz="0" w:space="0" w:color="auto"/>
      </w:divBdr>
    </w:div>
    <w:div w:id="1397850084">
      <w:bodyDiv w:val="1"/>
      <w:marLeft w:val="0"/>
      <w:marRight w:val="0"/>
      <w:marTop w:val="0"/>
      <w:marBottom w:val="0"/>
      <w:divBdr>
        <w:top w:val="none" w:sz="0" w:space="0" w:color="auto"/>
        <w:left w:val="none" w:sz="0" w:space="0" w:color="auto"/>
        <w:bottom w:val="none" w:sz="0" w:space="0" w:color="auto"/>
        <w:right w:val="none" w:sz="0" w:space="0" w:color="auto"/>
      </w:divBdr>
    </w:div>
    <w:div w:id="1402411146">
      <w:bodyDiv w:val="1"/>
      <w:marLeft w:val="0"/>
      <w:marRight w:val="0"/>
      <w:marTop w:val="0"/>
      <w:marBottom w:val="0"/>
      <w:divBdr>
        <w:top w:val="none" w:sz="0" w:space="0" w:color="auto"/>
        <w:left w:val="none" w:sz="0" w:space="0" w:color="auto"/>
        <w:bottom w:val="none" w:sz="0" w:space="0" w:color="auto"/>
        <w:right w:val="none" w:sz="0" w:space="0" w:color="auto"/>
      </w:divBdr>
    </w:div>
    <w:div w:id="1403336005">
      <w:bodyDiv w:val="1"/>
      <w:marLeft w:val="0"/>
      <w:marRight w:val="0"/>
      <w:marTop w:val="0"/>
      <w:marBottom w:val="0"/>
      <w:divBdr>
        <w:top w:val="none" w:sz="0" w:space="0" w:color="auto"/>
        <w:left w:val="none" w:sz="0" w:space="0" w:color="auto"/>
        <w:bottom w:val="none" w:sz="0" w:space="0" w:color="auto"/>
        <w:right w:val="none" w:sz="0" w:space="0" w:color="auto"/>
      </w:divBdr>
    </w:div>
    <w:div w:id="1407072036">
      <w:bodyDiv w:val="1"/>
      <w:marLeft w:val="0"/>
      <w:marRight w:val="0"/>
      <w:marTop w:val="0"/>
      <w:marBottom w:val="0"/>
      <w:divBdr>
        <w:top w:val="none" w:sz="0" w:space="0" w:color="auto"/>
        <w:left w:val="none" w:sz="0" w:space="0" w:color="auto"/>
        <w:bottom w:val="none" w:sz="0" w:space="0" w:color="auto"/>
        <w:right w:val="none" w:sz="0" w:space="0" w:color="auto"/>
      </w:divBdr>
    </w:div>
    <w:div w:id="1409038969">
      <w:bodyDiv w:val="1"/>
      <w:marLeft w:val="0"/>
      <w:marRight w:val="0"/>
      <w:marTop w:val="0"/>
      <w:marBottom w:val="0"/>
      <w:divBdr>
        <w:top w:val="none" w:sz="0" w:space="0" w:color="auto"/>
        <w:left w:val="none" w:sz="0" w:space="0" w:color="auto"/>
        <w:bottom w:val="none" w:sz="0" w:space="0" w:color="auto"/>
        <w:right w:val="none" w:sz="0" w:space="0" w:color="auto"/>
      </w:divBdr>
    </w:div>
    <w:div w:id="1409428224">
      <w:bodyDiv w:val="1"/>
      <w:marLeft w:val="0"/>
      <w:marRight w:val="0"/>
      <w:marTop w:val="0"/>
      <w:marBottom w:val="0"/>
      <w:divBdr>
        <w:top w:val="none" w:sz="0" w:space="0" w:color="auto"/>
        <w:left w:val="none" w:sz="0" w:space="0" w:color="auto"/>
        <w:bottom w:val="none" w:sz="0" w:space="0" w:color="auto"/>
        <w:right w:val="none" w:sz="0" w:space="0" w:color="auto"/>
      </w:divBdr>
    </w:div>
    <w:div w:id="1415667427">
      <w:bodyDiv w:val="1"/>
      <w:marLeft w:val="0"/>
      <w:marRight w:val="0"/>
      <w:marTop w:val="0"/>
      <w:marBottom w:val="0"/>
      <w:divBdr>
        <w:top w:val="none" w:sz="0" w:space="0" w:color="auto"/>
        <w:left w:val="none" w:sz="0" w:space="0" w:color="auto"/>
        <w:bottom w:val="none" w:sz="0" w:space="0" w:color="auto"/>
        <w:right w:val="none" w:sz="0" w:space="0" w:color="auto"/>
      </w:divBdr>
    </w:div>
    <w:div w:id="1418095212">
      <w:bodyDiv w:val="1"/>
      <w:marLeft w:val="0"/>
      <w:marRight w:val="0"/>
      <w:marTop w:val="0"/>
      <w:marBottom w:val="0"/>
      <w:divBdr>
        <w:top w:val="none" w:sz="0" w:space="0" w:color="auto"/>
        <w:left w:val="none" w:sz="0" w:space="0" w:color="auto"/>
        <w:bottom w:val="none" w:sz="0" w:space="0" w:color="auto"/>
        <w:right w:val="none" w:sz="0" w:space="0" w:color="auto"/>
      </w:divBdr>
    </w:div>
    <w:div w:id="1432627873">
      <w:bodyDiv w:val="1"/>
      <w:marLeft w:val="0"/>
      <w:marRight w:val="0"/>
      <w:marTop w:val="0"/>
      <w:marBottom w:val="0"/>
      <w:divBdr>
        <w:top w:val="none" w:sz="0" w:space="0" w:color="auto"/>
        <w:left w:val="none" w:sz="0" w:space="0" w:color="auto"/>
        <w:bottom w:val="none" w:sz="0" w:space="0" w:color="auto"/>
        <w:right w:val="none" w:sz="0" w:space="0" w:color="auto"/>
      </w:divBdr>
    </w:div>
    <w:div w:id="1436633254">
      <w:bodyDiv w:val="1"/>
      <w:marLeft w:val="0"/>
      <w:marRight w:val="0"/>
      <w:marTop w:val="0"/>
      <w:marBottom w:val="0"/>
      <w:divBdr>
        <w:top w:val="none" w:sz="0" w:space="0" w:color="auto"/>
        <w:left w:val="none" w:sz="0" w:space="0" w:color="auto"/>
        <w:bottom w:val="none" w:sz="0" w:space="0" w:color="auto"/>
        <w:right w:val="none" w:sz="0" w:space="0" w:color="auto"/>
      </w:divBdr>
    </w:div>
    <w:div w:id="1440685737">
      <w:bodyDiv w:val="1"/>
      <w:marLeft w:val="0"/>
      <w:marRight w:val="0"/>
      <w:marTop w:val="0"/>
      <w:marBottom w:val="0"/>
      <w:divBdr>
        <w:top w:val="none" w:sz="0" w:space="0" w:color="auto"/>
        <w:left w:val="none" w:sz="0" w:space="0" w:color="auto"/>
        <w:bottom w:val="none" w:sz="0" w:space="0" w:color="auto"/>
        <w:right w:val="none" w:sz="0" w:space="0" w:color="auto"/>
      </w:divBdr>
    </w:div>
    <w:div w:id="1441418538">
      <w:bodyDiv w:val="1"/>
      <w:marLeft w:val="0"/>
      <w:marRight w:val="0"/>
      <w:marTop w:val="0"/>
      <w:marBottom w:val="0"/>
      <w:divBdr>
        <w:top w:val="none" w:sz="0" w:space="0" w:color="auto"/>
        <w:left w:val="none" w:sz="0" w:space="0" w:color="auto"/>
        <w:bottom w:val="none" w:sz="0" w:space="0" w:color="auto"/>
        <w:right w:val="none" w:sz="0" w:space="0" w:color="auto"/>
      </w:divBdr>
    </w:div>
    <w:div w:id="1442263237">
      <w:bodyDiv w:val="1"/>
      <w:marLeft w:val="0"/>
      <w:marRight w:val="0"/>
      <w:marTop w:val="0"/>
      <w:marBottom w:val="0"/>
      <w:divBdr>
        <w:top w:val="none" w:sz="0" w:space="0" w:color="auto"/>
        <w:left w:val="none" w:sz="0" w:space="0" w:color="auto"/>
        <w:bottom w:val="none" w:sz="0" w:space="0" w:color="auto"/>
        <w:right w:val="none" w:sz="0" w:space="0" w:color="auto"/>
      </w:divBdr>
    </w:div>
    <w:div w:id="1444038032">
      <w:bodyDiv w:val="1"/>
      <w:marLeft w:val="0"/>
      <w:marRight w:val="0"/>
      <w:marTop w:val="0"/>
      <w:marBottom w:val="0"/>
      <w:divBdr>
        <w:top w:val="none" w:sz="0" w:space="0" w:color="auto"/>
        <w:left w:val="none" w:sz="0" w:space="0" w:color="auto"/>
        <w:bottom w:val="none" w:sz="0" w:space="0" w:color="auto"/>
        <w:right w:val="none" w:sz="0" w:space="0" w:color="auto"/>
      </w:divBdr>
    </w:div>
    <w:div w:id="1446802358">
      <w:bodyDiv w:val="1"/>
      <w:marLeft w:val="0"/>
      <w:marRight w:val="0"/>
      <w:marTop w:val="0"/>
      <w:marBottom w:val="0"/>
      <w:divBdr>
        <w:top w:val="none" w:sz="0" w:space="0" w:color="auto"/>
        <w:left w:val="none" w:sz="0" w:space="0" w:color="auto"/>
        <w:bottom w:val="none" w:sz="0" w:space="0" w:color="auto"/>
        <w:right w:val="none" w:sz="0" w:space="0" w:color="auto"/>
      </w:divBdr>
    </w:div>
    <w:div w:id="1448306802">
      <w:bodyDiv w:val="1"/>
      <w:marLeft w:val="0"/>
      <w:marRight w:val="0"/>
      <w:marTop w:val="0"/>
      <w:marBottom w:val="0"/>
      <w:divBdr>
        <w:top w:val="none" w:sz="0" w:space="0" w:color="auto"/>
        <w:left w:val="none" w:sz="0" w:space="0" w:color="auto"/>
        <w:bottom w:val="none" w:sz="0" w:space="0" w:color="auto"/>
        <w:right w:val="none" w:sz="0" w:space="0" w:color="auto"/>
      </w:divBdr>
    </w:div>
    <w:div w:id="1453791332">
      <w:bodyDiv w:val="1"/>
      <w:marLeft w:val="0"/>
      <w:marRight w:val="0"/>
      <w:marTop w:val="0"/>
      <w:marBottom w:val="0"/>
      <w:divBdr>
        <w:top w:val="none" w:sz="0" w:space="0" w:color="auto"/>
        <w:left w:val="none" w:sz="0" w:space="0" w:color="auto"/>
        <w:bottom w:val="none" w:sz="0" w:space="0" w:color="auto"/>
        <w:right w:val="none" w:sz="0" w:space="0" w:color="auto"/>
      </w:divBdr>
    </w:div>
    <w:div w:id="1459301848">
      <w:bodyDiv w:val="1"/>
      <w:marLeft w:val="0"/>
      <w:marRight w:val="0"/>
      <w:marTop w:val="0"/>
      <w:marBottom w:val="0"/>
      <w:divBdr>
        <w:top w:val="none" w:sz="0" w:space="0" w:color="auto"/>
        <w:left w:val="none" w:sz="0" w:space="0" w:color="auto"/>
        <w:bottom w:val="none" w:sz="0" w:space="0" w:color="auto"/>
        <w:right w:val="none" w:sz="0" w:space="0" w:color="auto"/>
      </w:divBdr>
    </w:div>
    <w:div w:id="1466199431">
      <w:bodyDiv w:val="1"/>
      <w:marLeft w:val="0"/>
      <w:marRight w:val="0"/>
      <w:marTop w:val="0"/>
      <w:marBottom w:val="0"/>
      <w:divBdr>
        <w:top w:val="none" w:sz="0" w:space="0" w:color="auto"/>
        <w:left w:val="none" w:sz="0" w:space="0" w:color="auto"/>
        <w:bottom w:val="none" w:sz="0" w:space="0" w:color="auto"/>
        <w:right w:val="none" w:sz="0" w:space="0" w:color="auto"/>
      </w:divBdr>
    </w:div>
    <w:div w:id="1467969243">
      <w:bodyDiv w:val="1"/>
      <w:marLeft w:val="0"/>
      <w:marRight w:val="0"/>
      <w:marTop w:val="0"/>
      <w:marBottom w:val="0"/>
      <w:divBdr>
        <w:top w:val="none" w:sz="0" w:space="0" w:color="auto"/>
        <w:left w:val="none" w:sz="0" w:space="0" w:color="auto"/>
        <w:bottom w:val="none" w:sz="0" w:space="0" w:color="auto"/>
        <w:right w:val="none" w:sz="0" w:space="0" w:color="auto"/>
      </w:divBdr>
    </w:div>
    <w:div w:id="1473057131">
      <w:bodyDiv w:val="1"/>
      <w:marLeft w:val="0"/>
      <w:marRight w:val="0"/>
      <w:marTop w:val="0"/>
      <w:marBottom w:val="0"/>
      <w:divBdr>
        <w:top w:val="none" w:sz="0" w:space="0" w:color="auto"/>
        <w:left w:val="none" w:sz="0" w:space="0" w:color="auto"/>
        <w:bottom w:val="none" w:sz="0" w:space="0" w:color="auto"/>
        <w:right w:val="none" w:sz="0" w:space="0" w:color="auto"/>
      </w:divBdr>
    </w:div>
    <w:div w:id="1490828321">
      <w:bodyDiv w:val="1"/>
      <w:marLeft w:val="0"/>
      <w:marRight w:val="0"/>
      <w:marTop w:val="0"/>
      <w:marBottom w:val="0"/>
      <w:divBdr>
        <w:top w:val="none" w:sz="0" w:space="0" w:color="auto"/>
        <w:left w:val="none" w:sz="0" w:space="0" w:color="auto"/>
        <w:bottom w:val="none" w:sz="0" w:space="0" w:color="auto"/>
        <w:right w:val="none" w:sz="0" w:space="0" w:color="auto"/>
      </w:divBdr>
    </w:div>
    <w:div w:id="1491601891">
      <w:bodyDiv w:val="1"/>
      <w:marLeft w:val="0"/>
      <w:marRight w:val="0"/>
      <w:marTop w:val="0"/>
      <w:marBottom w:val="0"/>
      <w:divBdr>
        <w:top w:val="none" w:sz="0" w:space="0" w:color="auto"/>
        <w:left w:val="none" w:sz="0" w:space="0" w:color="auto"/>
        <w:bottom w:val="none" w:sz="0" w:space="0" w:color="auto"/>
        <w:right w:val="none" w:sz="0" w:space="0" w:color="auto"/>
      </w:divBdr>
    </w:div>
    <w:div w:id="1494683858">
      <w:bodyDiv w:val="1"/>
      <w:marLeft w:val="0"/>
      <w:marRight w:val="0"/>
      <w:marTop w:val="0"/>
      <w:marBottom w:val="0"/>
      <w:divBdr>
        <w:top w:val="none" w:sz="0" w:space="0" w:color="auto"/>
        <w:left w:val="none" w:sz="0" w:space="0" w:color="auto"/>
        <w:bottom w:val="none" w:sz="0" w:space="0" w:color="auto"/>
        <w:right w:val="none" w:sz="0" w:space="0" w:color="auto"/>
      </w:divBdr>
    </w:div>
    <w:div w:id="1500537408">
      <w:bodyDiv w:val="1"/>
      <w:marLeft w:val="0"/>
      <w:marRight w:val="0"/>
      <w:marTop w:val="0"/>
      <w:marBottom w:val="0"/>
      <w:divBdr>
        <w:top w:val="none" w:sz="0" w:space="0" w:color="auto"/>
        <w:left w:val="none" w:sz="0" w:space="0" w:color="auto"/>
        <w:bottom w:val="none" w:sz="0" w:space="0" w:color="auto"/>
        <w:right w:val="none" w:sz="0" w:space="0" w:color="auto"/>
      </w:divBdr>
    </w:div>
    <w:div w:id="1502352092">
      <w:bodyDiv w:val="1"/>
      <w:marLeft w:val="0"/>
      <w:marRight w:val="0"/>
      <w:marTop w:val="0"/>
      <w:marBottom w:val="0"/>
      <w:divBdr>
        <w:top w:val="none" w:sz="0" w:space="0" w:color="auto"/>
        <w:left w:val="none" w:sz="0" w:space="0" w:color="auto"/>
        <w:bottom w:val="none" w:sz="0" w:space="0" w:color="auto"/>
        <w:right w:val="none" w:sz="0" w:space="0" w:color="auto"/>
      </w:divBdr>
    </w:div>
    <w:div w:id="1509559000">
      <w:bodyDiv w:val="1"/>
      <w:marLeft w:val="0"/>
      <w:marRight w:val="0"/>
      <w:marTop w:val="0"/>
      <w:marBottom w:val="0"/>
      <w:divBdr>
        <w:top w:val="none" w:sz="0" w:space="0" w:color="auto"/>
        <w:left w:val="none" w:sz="0" w:space="0" w:color="auto"/>
        <w:bottom w:val="none" w:sz="0" w:space="0" w:color="auto"/>
        <w:right w:val="none" w:sz="0" w:space="0" w:color="auto"/>
      </w:divBdr>
    </w:div>
    <w:div w:id="1511984744">
      <w:bodyDiv w:val="1"/>
      <w:marLeft w:val="0"/>
      <w:marRight w:val="0"/>
      <w:marTop w:val="0"/>
      <w:marBottom w:val="0"/>
      <w:divBdr>
        <w:top w:val="none" w:sz="0" w:space="0" w:color="auto"/>
        <w:left w:val="none" w:sz="0" w:space="0" w:color="auto"/>
        <w:bottom w:val="none" w:sz="0" w:space="0" w:color="auto"/>
        <w:right w:val="none" w:sz="0" w:space="0" w:color="auto"/>
      </w:divBdr>
    </w:div>
    <w:div w:id="1512718211">
      <w:bodyDiv w:val="1"/>
      <w:marLeft w:val="0"/>
      <w:marRight w:val="0"/>
      <w:marTop w:val="0"/>
      <w:marBottom w:val="0"/>
      <w:divBdr>
        <w:top w:val="none" w:sz="0" w:space="0" w:color="auto"/>
        <w:left w:val="none" w:sz="0" w:space="0" w:color="auto"/>
        <w:bottom w:val="none" w:sz="0" w:space="0" w:color="auto"/>
        <w:right w:val="none" w:sz="0" w:space="0" w:color="auto"/>
      </w:divBdr>
    </w:div>
    <w:div w:id="1519467655">
      <w:bodyDiv w:val="1"/>
      <w:marLeft w:val="0"/>
      <w:marRight w:val="0"/>
      <w:marTop w:val="0"/>
      <w:marBottom w:val="0"/>
      <w:divBdr>
        <w:top w:val="none" w:sz="0" w:space="0" w:color="auto"/>
        <w:left w:val="none" w:sz="0" w:space="0" w:color="auto"/>
        <w:bottom w:val="none" w:sz="0" w:space="0" w:color="auto"/>
        <w:right w:val="none" w:sz="0" w:space="0" w:color="auto"/>
      </w:divBdr>
    </w:div>
    <w:div w:id="1520663207">
      <w:bodyDiv w:val="1"/>
      <w:marLeft w:val="0"/>
      <w:marRight w:val="0"/>
      <w:marTop w:val="0"/>
      <w:marBottom w:val="0"/>
      <w:divBdr>
        <w:top w:val="none" w:sz="0" w:space="0" w:color="auto"/>
        <w:left w:val="none" w:sz="0" w:space="0" w:color="auto"/>
        <w:bottom w:val="none" w:sz="0" w:space="0" w:color="auto"/>
        <w:right w:val="none" w:sz="0" w:space="0" w:color="auto"/>
      </w:divBdr>
    </w:div>
    <w:div w:id="1521701493">
      <w:bodyDiv w:val="1"/>
      <w:marLeft w:val="0"/>
      <w:marRight w:val="0"/>
      <w:marTop w:val="0"/>
      <w:marBottom w:val="0"/>
      <w:divBdr>
        <w:top w:val="none" w:sz="0" w:space="0" w:color="auto"/>
        <w:left w:val="none" w:sz="0" w:space="0" w:color="auto"/>
        <w:bottom w:val="none" w:sz="0" w:space="0" w:color="auto"/>
        <w:right w:val="none" w:sz="0" w:space="0" w:color="auto"/>
      </w:divBdr>
    </w:div>
    <w:div w:id="1522745150">
      <w:bodyDiv w:val="1"/>
      <w:marLeft w:val="0"/>
      <w:marRight w:val="0"/>
      <w:marTop w:val="0"/>
      <w:marBottom w:val="0"/>
      <w:divBdr>
        <w:top w:val="none" w:sz="0" w:space="0" w:color="auto"/>
        <w:left w:val="none" w:sz="0" w:space="0" w:color="auto"/>
        <w:bottom w:val="none" w:sz="0" w:space="0" w:color="auto"/>
        <w:right w:val="none" w:sz="0" w:space="0" w:color="auto"/>
      </w:divBdr>
    </w:div>
    <w:div w:id="1524395283">
      <w:bodyDiv w:val="1"/>
      <w:marLeft w:val="0"/>
      <w:marRight w:val="0"/>
      <w:marTop w:val="0"/>
      <w:marBottom w:val="0"/>
      <w:divBdr>
        <w:top w:val="none" w:sz="0" w:space="0" w:color="auto"/>
        <w:left w:val="none" w:sz="0" w:space="0" w:color="auto"/>
        <w:bottom w:val="none" w:sz="0" w:space="0" w:color="auto"/>
        <w:right w:val="none" w:sz="0" w:space="0" w:color="auto"/>
      </w:divBdr>
    </w:div>
    <w:div w:id="1528257213">
      <w:bodyDiv w:val="1"/>
      <w:marLeft w:val="0"/>
      <w:marRight w:val="0"/>
      <w:marTop w:val="0"/>
      <w:marBottom w:val="0"/>
      <w:divBdr>
        <w:top w:val="none" w:sz="0" w:space="0" w:color="auto"/>
        <w:left w:val="none" w:sz="0" w:space="0" w:color="auto"/>
        <w:bottom w:val="none" w:sz="0" w:space="0" w:color="auto"/>
        <w:right w:val="none" w:sz="0" w:space="0" w:color="auto"/>
      </w:divBdr>
    </w:div>
    <w:div w:id="1535732281">
      <w:bodyDiv w:val="1"/>
      <w:marLeft w:val="0"/>
      <w:marRight w:val="0"/>
      <w:marTop w:val="0"/>
      <w:marBottom w:val="0"/>
      <w:divBdr>
        <w:top w:val="none" w:sz="0" w:space="0" w:color="auto"/>
        <w:left w:val="none" w:sz="0" w:space="0" w:color="auto"/>
        <w:bottom w:val="none" w:sz="0" w:space="0" w:color="auto"/>
        <w:right w:val="none" w:sz="0" w:space="0" w:color="auto"/>
      </w:divBdr>
    </w:div>
    <w:div w:id="1550264947">
      <w:bodyDiv w:val="1"/>
      <w:marLeft w:val="0"/>
      <w:marRight w:val="0"/>
      <w:marTop w:val="0"/>
      <w:marBottom w:val="0"/>
      <w:divBdr>
        <w:top w:val="none" w:sz="0" w:space="0" w:color="auto"/>
        <w:left w:val="none" w:sz="0" w:space="0" w:color="auto"/>
        <w:bottom w:val="none" w:sz="0" w:space="0" w:color="auto"/>
        <w:right w:val="none" w:sz="0" w:space="0" w:color="auto"/>
      </w:divBdr>
    </w:div>
    <w:div w:id="1550991483">
      <w:bodyDiv w:val="1"/>
      <w:marLeft w:val="0"/>
      <w:marRight w:val="0"/>
      <w:marTop w:val="0"/>
      <w:marBottom w:val="0"/>
      <w:divBdr>
        <w:top w:val="none" w:sz="0" w:space="0" w:color="auto"/>
        <w:left w:val="none" w:sz="0" w:space="0" w:color="auto"/>
        <w:bottom w:val="none" w:sz="0" w:space="0" w:color="auto"/>
        <w:right w:val="none" w:sz="0" w:space="0" w:color="auto"/>
      </w:divBdr>
    </w:div>
    <w:div w:id="1551258124">
      <w:bodyDiv w:val="1"/>
      <w:marLeft w:val="0"/>
      <w:marRight w:val="0"/>
      <w:marTop w:val="0"/>
      <w:marBottom w:val="0"/>
      <w:divBdr>
        <w:top w:val="none" w:sz="0" w:space="0" w:color="auto"/>
        <w:left w:val="none" w:sz="0" w:space="0" w:color="auto"/>
        <w:bottom w:val="none" w:sz="0" w:space="0" w:color="auto"/>
        <w:right w:val="none" w:sz="0" w:space="0" w:color="auto"/>
      </w:divBdr>
    </w:div>
    <w:div w:id="1554001000">
      <w:bodyDiv w:val="1"/>
      <w:marLeft w:val="0"/>
      <w:marRight w:val="0"/>
      <w:marTop w:val="0"/>
      <w:marBottom w:val="0"/>
      <w:divBdr>
        <w:top w:val="none" w:sz="0" w:space="0" w:color="auto"/>
        <w:left w:val="none" w:sz="0" w:space="0" w:color="auto"/>
        <w:bottom w:val="none" w:sz="0" w:space="0" w:color="auto"/>
        <w:right w:val="none" w:sz="0" w:space="0" w:color="auto"/>
      </w:divBdr>
    </w:div>
    <w:div w:id="1555241457">
      <w:bodyDiv w:val="1"/>
      <w:marLeft w:val="0"/>
      <w:marRight w:val="0"/>
      <w:marTop w:val="0"/>
      <w:marBottom w:val="0"/>
      <w:divBdr>
        <w:top w:val="none" w:sz="0" w:space="0" w:color="auto"/>
        <w:left w:val="none" w:sz="0" w:space="0" w:color="auto"/>
        <w:bottom w:val="none" w:sz="0" w:space="0" w:color="auto"/>
        <w:right w:val="none" w:sz="0" w:space="0" w:color="auto"/>
      </w:divBdr>
    </w:div>
    <w:div w:id="1558324971">
      <w:bodyDiv w:val="1"/>
      <w:marLeft w:val="0"/>
      <w:marRight w:val="0"/>
      <w:marTop w:val="0"/>
      <w:marBottom w:val="0"/>
      <w:divBdr>
        <w:top w:val="none" w:sz="0" w:space="0" w:color="auto"/>
        <w:left w:val="none" w:sz="0" w:space="0" w:color="auto"/>
        <w:bottom w:val="none" w:sz="0" w:space="0" w:color="auto"/>
        <w:right w:val="none" w:sz="0" w:space="0" w:color="auto"/>
      </w:divBdr>
    </w:div>
    <w:div w:id="1558473193">
      <w:bodyDiv w:val="1"/>
      <w:marLeft w:val="0"/>
      <w:marRight w:val="0"/>
      <w:marTop w:val="0"/>
      <w:marBottom w:val="0"/>
      <w:divBdr>
        <w:top w:val="none" w:sz="0" w:space="0" w:color="auto"/>
        <w:left w:val="none" w:sz="0" w:space="0" w:color="auto"/>
        <w:bottom w:val="none" w:sz="0" w:space="0" w:color="auto"/>
        <w:right w:val="none" w:sz="0" w:space="0" w:color="auto"/>
      </w:divBdr>
    </w:div>
    <w:div w:id="1559705857">
      <w:bodyDiv w:val="1"/>
      <w:marLeft w:val="0"/>
      <w:marRight w:val="0"/>
      <w:marTop w:val="0"/>
      <w:marBottom w:val="0"/>
      <w:divBdr>
        <w:top w:val="none" w:sz="0" w:space="0" w:color="auto"/>
        <w:left w:val="none" w:sz="0" w:space="0" w:color="auto"/>
        <w:bottom w:val="none" w:sz="0" w:space="0" w:color="auto"/>
        <w:right w:val="none" w:sz="0" w:space="0" w:color="auto"/>
      </w:divBdr>
    </w:div>
    <w:div w:id="1563641648">
      <w:bodyDiv w:val="1"/>
      <w:marLeft w:val="0"/>
      <w:marRight w:val="0"/>
      <w:marTop w:val="0"/>
      <w:marBottom w:val="0"/>
      <w:divBdr>
        <w:top w:val="none" w:sz="0" w:space="0" w:color="auto"/>
        <w:left w:val="none" w:sz="0" w:space="0" w:color="auto"/>
        <w:bottom w:val="none" w:sz="0" w:space="0" w:color="auto"/>
        <w:right w:val="none" w:sz="0" w:space="0" w:color="auto"/>
      </w:divBdr>
    </w:div>
    <w:div w:id="1567951084">
      <w:bodyDiv w:val="1"/>
      <w:marLeft w:val="0"/>
      <w:marRight w:val="0"/>
      <w:marTop w:val="0"/>
      <w:marBottom w:val="0"/>
      <w:divBdr>
        <w:top w:val="none" w:sz="0" w:space="0" w:color="auto"/>
        <w:left w:val="none" w:sz="0" w:space="0" w:color="auto"/>
        <w:bottom w:val="none" w:sz="0" w:space="0" w:color="auto"/>
        <w:right w:val="none" w:sz="0" w:space="0" w:color="auto"/>
      </w:divBdr>
    </w:div>
    <w:div w:id="1572279010">
      <w:bodyDiv w:val="1"/>
      <w:marLeft w:val="0"/>
      <w:marRight w:val="0"/>
      <w:marTop w:val="0"/>
      <w:marBottom w:val="0"/>
      <w:divBdr>
        <w:top w:val="none" w:sz="0" w:space="0" w:color="auto"/>
        <w:left w:val="none" w:sz="0" w:space="0" w:color="auto"/>
        <w:bottom w:val="none" w:sz="0" w:space="0" w:color="auto"/>
        <w:right w:val="none" w:sz="0" w:space="0" w:color="auto"/>
      </w:divBdr>
    </w:div>
    <w:div w:id="1575049017">
      <w:bodyDiv w:val="1"/>
      <w:marLeft w:val="0"/>
      <w:marRight w:val="0"/>
      <w:marTop w:val="0"/>
      <w:marBottom w:val="0"/>
      <w:divBdr>
        <w:top w:val="none" w:sz="0" w:space="0" w:color="auto"/>
        <w:left w:val="none" w:sz="0" w:space="0" w:color="auto"/>
        <w:bottom w:val="none" w:sz="0" w:space="0" w:color="auto"/>
        <w:right w:val="none" w:sz="0" w:space="0" w:color="auto"/>
      </w:divBdr>
    </w:div>
    <w:div w:id="1575429775">
      <w:bodyDiv w:val="1"/>
      <w:marLeft w:val="0"/>
      <w:marRight w:val="0"/>
      <w:marTop w:val="0"/>
      <w:marBottom w:val="0"/>
      <w:divBdr>
        <w:top w:val="none" w:sz="0" w:space="0" w:color="auto"/>
        <w:left w:val="none" w:sz="0" w:space="0" w:color="auto"/>
        <w:bottom w:val="none" w:sz="0" w:space="0" w:color="auto"/>
        <w:right w:val="none" w:sz="0" w:space="0" w:color="auto"/>
      </w:divBdr>
    </w:div>
    <w:div w:id="1584602441">
      <w:bodyDiv w:val="1"/>
      <w:marLeft w:val="0"/>
      <w:marRight w:val="0"/>
      <w:marTop w:val="0"/>
      <w:marBottom w:val="0"/>
      <w:divBdr>
        <w:top w:val="none" w:sz="0" w:space="0" w:color="auto"/>
        <w:left w:val="none" w:sz="0" w:space="0" w:color="auto"/>
        <w:bottom w:val="none" w:sz="0" w:space="0" w:color="auto"/>
        <w:right w:val="none" w:sz="0" w:space="0" w:color="auto"/>
      </w:divBdr>
    </w:div>
    <w:div w:id="1586110409">
      <w:bodyDiv w:val="1"/>
      <w:marLeft w:val="0"/>
      <w:marRight w:val="0"/>
      <w:marTop w:val="0"/>
      <w:marBottom w:val="0"/>
      <w:divBdr>
        <w:top w:val="none" w:sz="0" w:space="0" w:color="auto"/>
        <w:left w:val="none" w:sz="0" w:space="0" w:color="auto"/>
        <w:bottom w:val="none" w:sz="0" w:space="0" w:color="auto"/>
        <w:right w:val="none" w:sz="0" w:space="0" w:color="auto"/>
      </w:divBdr>
    </w:div>
    <w:div w:id="1588462386">
      <w:bodyDiv w:val="1"/>
      <w:marLeft w:val="0"/>
      <w:marRight w:val="0"/>
      <w:marTop w:val="0"/>
      <w:marBottom w:val="0"/>
      <w:divBdr>
        <w:top w:val="none" w:sz="0" w:space="0" w:color="auto"/>
        <w:left w:val="none" w:sz="0" w:space="0" w:color="auto"/>
        <w:bottom w:val="none" w:sz="0" w:space="0" w:color="auto"/>
        <w:right w:val="none" w:sz="0" w:space="0" w:color="auto"/>
      </w:divBdr>
    </w:div>
    <w:div w:id="1589656658">
      <w:bodyDiv w:val="1"/>
      <w:marLeft w:val="0"/>
      <w:marRight w:val="0"/>
      <w:marTop w:val="0"/>
      <w:marBottom w:val="0"/>
      <w:divBdr>
        <w:top w:val="none" w:sz="0" w:space="0" w:color="auto"/>
        <w:left w:val="none" w:sz="0" w:space="0" w:color="auto"/>
        <w:bottom w:val="none" w:sz="0" w:space="0" w:color="auto"/>
        <w:right w:val="none" w:sz="0" w:space="0" w:color="auto"/>
      </w:divBdr>
    </w:div>
    <w:div w:id="1589658463">
      <w:bodyDiv w:val="1"/>
      <w:marLeft w:val="0"/>
      <w:marRight w:val="0"/>
      <w:marTop w:val="0"/>
      <w:marBottom w:val="0"/>
      <w:divBdr>
        <w:top w:val="none" w:sz="0" w:space="0" w:color="auto"/>
        <w:left w:val="none" w:sz="0" w:space="0" w:color="auto"/>
        <w:bottom w:val="none" w:sz="0" w:space="0" w:color="auto"/>
        <w:right w:val="none" w:sz="0" w:space="0" w:color="auto"/>
      </w:divBdr>
    </w:div>
    <w:div w:id="1599361788">
      <w:bodyDiv w:val="1"/>
      <w:marLeft w:val="0"/>
      <w:marRight w:val="0"/>
      <w:marTop w:val="0"/>
      <w:marBottom w:val="0"/>
      <w:divBdr>
        <w:top w:val="none" w:sz="0" w:space="0" w:color="auto"/>
        <w:left w:val="none" w:sz="0" w:space="0" w:color="auto"/>
        <w:bottom w:val="none" w:sz="0" w:space="0" w:color="auto"/>
        <w:right w:val="none" w:sz="0" w:space="0" w:color="auto"/>
      </w:divBdr>
    </w:div>
    <w:div w:id="1599480057">
      <w:bodyDiv w:val="1"/>
      <w:marLeft w:val="0"/>
      <w:marRight w:val="0"/>
      <w:marTop w:val="0"/>
      <w:marBottom w:val="0"/>
      <w:divBdr>
        <w:top w:val="none" w:sz="0" w:space="0" w:color="auto"/>
        <w:left w:val="none" w:sz="0" w:space="0" w:color="auto"/>
        <w:bottom w:val="none" w:sz="0" w:space="0" w:color="auto"/>
        <w:right w:val="none" w:sz="0" w:space="0" w:color="auto"/>
      </w:divBdr>
    </w:div>
    <w:div w:id="1614704878">
      <w:bodyDiv w:val="1"/>
      <w:marLeft w:val="0"/>
      <w:marRight w:val="0"/>
      <w:marTop w:val="0"/>
      <w:marBottom w:val="0"/>
      <w:divBdr>
        <w:top w:val="none" w:sz="0" w:space="0" w:color="auto"/>
        <w:left w:val="none" w:sz="0" w:space="0" w:color="auto"/>
        <w:bottom w:val="none" w:sz="0" w:space="0" w:color="auto"/>
        <w:right w:val="none" w:sz="0" w:space="0" w:color="auto"/>
      </w:divBdr>
    </w:div>
    <w:div w:id="1615208433">
      <w:bodyDiv w:val="1"/>
      <w:marLeft w:val="0"/>
      <w:marRight w:val="0"/>
      <w:marTop w:val="0"/>
      <w:marBottom w:val="0"/>
      <w:divBdr>
        <w:top w:val="none" w:sz="0" w:space="0" w:color="auto"/>
        <w:left w:val="none" w:sz="0" w:space="0" w:color="auto"/>
        <w:bottom w:val="none" w:sz="0" w:space="0" w:color="auto"/>
        <w:right w:val="none" w:sz="0" w:space="0" w:color="auto"/>
      </w:divBdr>
    </w:div>
    <w:div w:id="1618098566">
      <w:bodyDiv w:val="1"/>
      <w:marLeft w:val="0"/>
      <w:marRight w:val="0"/>
      <w:marTop w:val="0"/>
      <w:marBottom w:val="0"/>
      <w:divBdr>
        <w:top w:val="none" w:sz="0" w:space="0" w:color="auto"/>
        <w:left w:val="none" w:sz="0" w:space="0" w:color="auto"/>
        <w:bottom w:val="none" w:sz="0" w:space="0" w:color="auto"/>
        <w:right w:val="none" w:sz="0" w:space="0" w:color="auto"/>
      </w:divBdr>
    </w:div>
    <w:div w:id="1620993638">
      <w:bodyDiv w:val="1"/>
      <w:marLeft w:val="0"/>
      <w:marRight w:val="0"/>
      <w:marTop w:val="0"/>
      <w:marBottom w:val="0"/>
      <w:divBdr>
        <w:top w:val="none" w:sz="0" w:space="0" w:color="auto"/>
        <w:left w:val="none" w:sz="0" w:space="0" w:color="auto"/>
        <w:bottom w:val="none" w:sz="0" w:space="0" w:color="auto"/>
        <w:right w:val="none" w:sz="0" w:space="0" w:color="auto"/>
      </w:divBdr>
    </w:div>
    <w:div w:id="1624459896">
      <w:bodyDiv w:val="1"/>
      <w:marLeft w:val="0"/>
      <w:marRight w:val="0"/>
      <w:marTop w:val="0"/>
      <w:marBottom w:val="0"/>
      <w:divBdr>
        <w:top w:val="none" w:sz="0" w:space="0" w:color="auto"/>
        <w:left w:val="none" w:sz="0" w:space="0" w:color="auto"/>
        <w:bottom w:val="none" w:sz="0" w:space="0" w:color="auto"/>
        <w:right w:val="none" w:sz="0" w:space="0" w:color="auto"/>
      </w:divBdr>
    </w:div>
    <w:div w:id="1630164697">
      <w:bodyDiv w:val="1"/>
      <w:marLeft w:val="0"/>
      <w:marRight w:val="0"/>
      <w:marTop w:val="0"/>
      <w:marBottom w:val="0"/>
      <w:divBdr>
        <w:top w:val="none" w:sz="0" w:space="0" w:color="auto"/>
        <w:left w:val="none" w:sz="0" w:space="0" w:color="auto"/>
        <w:bottom w:val="none" w:sz="0" w:space="0" w:color="auto"/>
        <w:right w:val="none" w:sz="0" w:space="0" w:color="auto"/>
      </w:divBdr>
    </w:div>
    <w:div w:id="1630433110">
      <w:bodyDiv w:val="1"/>
      <w:marLeft w:val="0"/>
      <w:marRight w:val="0"/>
      <w:marTop w:val="0"/>
      <w:marBottom w:val="0"/>
      <w:divBdr>
        <w:top w:val="none" w:sz="0" w:space="0" w:color="auto"/>
        <w:left w:val="none" w:sz="0" w:space="0" w:color="auto"/>
        <w:bottom w:val="none" w:sz="0" w:space="0" w:color="auto"/>
        <w:right w:val="none" w:sz="0" w:space="0" w:color="auto"/>
      </w:divBdr>
    </w:div>
    <w:div w:id="1633829205">
      <w:bodyDiv w:val="1"/>
      <w:marLeft w:val="0"/>
      <w:marRight w:val="0"/>
      <w:marTop w:val="0"/>
      <w:marBottom w:val="0"/>
      <w:divBdr>
        <w:top w:val="none" w:sz="0" w:space="0" w:color="auto"/>
        <w:left w:val="none" w:sz="0" w:space="0" w:color="auto"/>
        <w:bottom w:val="none" w:sz="0" w:space="0" w:color="auto"/>
        <w:right w:val="none" w:sz="0" w:space="0" w:color="auto"/>
      </w:divBdr>
    </w:div>
    <w:div w:id="1645622732">
      <w:bodyDiv w:val="1"/>
      <w:marLeft w:val="0"/>
      <w:marRight w:val="0"/>
      <w:marTop w:val="0"/>
      <w:marBottom w:val="0"/>
      <w:divBdr>
        <w:top w:val="none" w:sz="0" w:space="0" w:color="auto"/>
        <w:left w:val="none" w:sz="0" w:space="0" w:color="auto"/>
        <w:bottom w:val="none" w:sz="0" w:space="0" w:color="auto"/>
        <w:right w:val="none" w:sz="0" w:space="0" w:color="auto"/>
      </w:divBdr>
    </w:div>
    <w:div w:id="1648626668">
      <w:bodyDiv w:val="1"/>
      <w:marLeft w:val="0"/>
      <w:marRight w:val="0"/>
      <w:marTop w:val="0"/>
      <w:marBottom w:val="0"/>
      <w:divBdr>
        <w:top w:val="none" w:sz="0" w:space="0" w:color="auto"/>
        <w:left w:val="none" w:sz="0" w:space="0" w:color="auto"/>
        <w:bottom w:val="none" w:sz="0" w:space="0" w:color="auto"/>
        <w:right w:val="none" w:sz="0" w:space="0" w:color="auto"/>
      </w:divBdr>
    </w:div>
    <w:div w:id="1656374414">
      <w:bodyDiv w:val="1"/>
      <w:marLeft w:val="0"/>
      <w:marRight w:val="0"/>
      <w:marTop w:val="0"/>
      <w:marBottom w:val="0"/>
      <w:divBdr>
        <w:top w:val="none" w:sz="0" w:space="0" w:color="auto"/>
        <w:left w:val="none" w:sz="0" w:space="0" w:color="auto"/>
        <w:bottom w:val="none" w:sz="0" w:space="0" w:color="auto"/>
        <w:right w:val="none" w:sz="0" w:space="0" w:color="auto"/>
      </w:divBdr>
    </w:div>
    <w:div w:id="1657028437">
      <w:bodyDiv w:val="1"/>
      <w:marLeft w:val="0"/>
      <w:marRight w:val="0"/>
      <w:marTop w:val="0"/>
      <w:marBottom w:val="0"/>
      <w:divBdr>
        <w:top w:val="none" w:sz="0" w:space="0" w:color="auto"/>
        <w:left w:val="none" w:sz="0" w:space="0" w:color="auto"/>
        <w:bottom w:val="none" w:sz="0" w:space="0" w:color="auto"/>
        <w:right w:val="none" w:sz="0" w:space="0" w:color="auto"/>
      </w:divBdr>
    </w:div>
    <w:div w:id="1657681982">
      <w:bodyDiv w:val="1"/>
      <w:marLeft w:val="0"/>
      <w:marRight w:val="0"/>
      <w:marTop w:val="0"/>
      <w:marBottom w:val="0"/>
      <w:divBdr>
        <w:top w:val="none" w:sz="0" w:space="0" w:color="auto"/>
        <w:left w:val="none" w:sz="0" w:space="0" w:color="auto"/>
        <w:bottom w:val="none" w:sz="0" w:space="0" w:color="auto"/>
        <w:right w:val="none" w:sz="0" w:space="0" w:color="auto"/>
      </w:divBdr>
    </w:div>
    <w:div w:id="1663195387">
      <w:bodyDiv w:val="1"/>
      <w:marLeft w:val="0"/>
      <w:marRight w:val="0"/>
      <w:marTop w:val="0"/>
      <w:marBottom w:val="0"/>
      <w:divBdr>
        <w:top w:val="none" w:sz="0" w:space="0" w:color="auto"/>
        <w:left w:val="none" w:sz="0" w:space="0" w:color="auto"/>
        <w:bottom w:val="none" w:sz="0" w:space="0" w:color="auto"/>
        <w:right w:val="none" w:sz="0" w:space="0" w:color="auto"/>
      </w:divBdr>
    </w:div>
    <w:div w:id="1665165261">
      <w:bodyDiv w:val="1"/>
      <w:marLeft w:val="0"/>
      <w:marRight w:val="0"/>
      <w:marTop w:val="0"/>
      <w:marBottom w:val="0"/>
      <w:divBdr>
        <w:top w:val="none" w:sz="0" w:space="0" w:color="auto"/>
        <w:left w:val="none" w:sz="0" w:space="0" w:color="auto"/>
        <w:bottom w:val="none" w:sz="0" w:space="0" w:color="auto"/>
        <w:right w:val="none" w:sz="0" w:space="0" w:color="auto"/>
      </w:divBdr>
    </w:div>
    <w:div w:id="1677030191">
      <w:bodyDiv w:val="1"/>
      <w:marLeft w:val="0"/>
      <w:marRight w:val="0"/>
      <w:marTop w:val="0"/>
      <w:marBottom w:val="0"/>
      <w:divBdr>
        <w:top w:val="none" w:sz="0" w:space="0" w:color="auto"/>
        <w:left w:val="none" w:sz="0" w:space="0" w:color="auto"/>
        <w:bottom w:val="none" w:sz="0" w:space="0" w:color="auto"/>
        <w:right w:val="none" w:sz="0" w:space="0" w:color="auto"/>
      </w:divBdr>
    </w:div>
    <w:div w:id="1681008919">
      <w:bodyDiv w:val="1"/>
      <w:marLeft w:val="0"/>
      <w:marRight w:val="0"/>
      <w:marTop w:val="0"/>
      <w:marBottom w:val="0"/>
      <w:divBdr>
        <w:top w:val="none" w:sz="0" w:space="0" w:color="auto"/>
        <w:left w:val="none" w:sz="0" w:space="0" w:color="auto"/>
        <w:bottom w:val="none" w:sz="0" w:space="0" w:color="auto"/>
        <w:right w:val="none" w:sz="0" w:space="0" w:color="auto"/>
      </w:divBdr>
    </w:div>
    <w:div w:id="1686898730">
      <w:bodyDiv w:val="1"/>
      <w:marLeft w:val="0"/>
      <w:marRight w:val="0"/>
      <w:marTop w:val="0"/>
      <w:marBottom w:val="0"/>
      <w:divBdr>
        <w:top w:val="none" w:sz="0" w:space="0" w:color="auto"/>
        <w:left w:val="none" w:sz="0" w:space="0" w:color="auto"/>
        <w:bottom w:val="none" w:sz="0" w:space="0" w:color="auto"/>
        <w:right w:val="none" w:sz="0" w:space="0" w:color="auto"/>
      </w:divBdr>
    </w:div>
    <w:div w:id="1687441711">
      <w:bodyDiv w:val="1"/>
      <w:marLeft w:val="0"/>
      <w:marRight w:val="0"/>
      <w:marTop w:val="0"/>
      <w:marBottom w:val="0"/>
      <w:divBdr>
        <w:top w:val="none" w:sz="0" w:space="0" w:color="auto"/>
        <w:left w:val="none" w:sz="0" w:space="0" w:color="auto"/>
        <w:bottom w:val="none" w:sz="0" w:space="0" w:color="auto"/>
        <w:right w:val="none" w:sz="0" w:space="0" w:color="auto"/>
      </w:divBdr>
    </w:div>
    <w:div w:id="1687563057">
      <w:bodyDiv w:val="1"/>
      <w:marLeft w:val="0"/>
      <w:marRight w:val="0"/>
      <w:marTop w:val="0"/>
      <w:marBottom w:val="0"/>
      <w:divBdr>
        <w:top w:val="none" w:sz="0" w:space="0" w:color="auto"/>
        <w:left w:val="none" w:sz="0" w:space="0" w:color="auto"/>
        <w:bottom w:val="none" w:sz="0" w:space="0" w:color="auto"/>
        <w:right w:val="none" w:sz="0" w:space="0" w:color="auto"/>
      </w:divBdr>
    </w:div>
    <w:div w:id="1688753597">
      <w:bodyDiv w:val="1"/>
      <w:marLeft w:val="0"/>
      <w:marRight w:val="0"/>
      <w:marTop w:val="0"/>
      <w:marBottom w:val="0"/>
      <w:divBdr>
        <w:top w:val="none" w:sz="0" w:space="0" w:color="auto"/>
        <w:left w:val="none" w:sz="0" w:space="0" w:color="auto"/>
        <w:bottom w:val="none" w:sz="0" w:space="0" w:color="auto"/>
        <w:right w:val="none" w:sz="0" w:space="0" w:color="auto"/>
      </w:divBdr>
    </w:div>
    <w:div w:id="1696878910">
      <w:bodyDiv w:val="1"/>
      <w:marLeft w:val="0"/>
      <w:marRight w:val="0"/>
      <w:marTop w:val="0"/>
      <w:marBottom w:val="0"/>
      <w:divBdr>
        <w:top w:val="none" w:sz="0" w:space="0" w:color="auto"/>
        <w:left w:val="none" w:sz="0" w:space="0" w:color="auto"/>
        <w:bottom w:val="none" w:sz="0" w:space="0" w:color="auto"/>
        <w:right w:val="none" w:sz="0" w:space="0" w:color="auto"/>
      </w:divBdr>
    </w:div>
    <w:div w:id="1697584189">
      <w:bodyDiv w:val="1"/>
      <w:marLeft w:val="0"/>
      <w:marRight w:val="0"/>
      <w:marTop w:val="0"/>
      <w:marBottom w:val="0"/>
      <w:divBdr>
        <w:top w:val="none" w:sz="0" w:space="0" w:color="auto"/>
        <w:left w:val="none" w:sz="0" w:space="0" w:color="auto"/>
        <w:bottom w:val="none" w:sz="0" w:space="0" w:color="auto"/>
        <w:right w:val="none" w:sz="0" w:space="0" w:color="auto"/>
      </w:divBdr>
    </w:div>
    <w:div w:id="1698266359">
      <w:bodyDiv w:val="1"/>
      <w:marLeft w:val="0"/>
      <w:marRight w:val="0"/>
      <w:marTop w:val="0"/>
      <w:marBottom w:val="0"/>
      <w:divBdr>
        <w:top w:val="none" w:sz="0" w:space="0" w:color="auto"/>
        <w:left w:val="none" w:sz="0" w:space="0" w:color="auto"/>
        <w:bottom w:val="none" w:sz="0" w:space="0" w:color="auto"/>
        <w:right w:val="none" w:sz="0" w:space="0" w:color="auto"/>
      </w:divBdr>
    </w:div>
    <w:div w:id="1701012880">
      <w:bodyDiv w:val="1"/>
      <w:marLeft w:val="0"/>
      <w:marRight w:val="0"/>
      <w:marTop w:val="0"/>
      <w:marBottom w:val="0"/>
      <w:divBdr>
        <w:top w:val="none" w:sz="0" w:space="0" w:color="auto"/>
        <w:left w:val="none" w:sz="0" w:space="0" w:color="auto"/>
        <w:bottom w:val="none" w:sz="0" w:space="0" w:color="auto"/>
        <w:right w:val="none" w:sz="0" w:space="0" w:color="auto"/>
      </w:divBdr>
    </w:div>
    <w:div w:id="1706635627">
      <w:bodyDiv w:val="1"/>
      <w:marLeft w:val="0"/>
      <w:marRight w:val="0"/>
      <w:marTop w:val="0"/>
      <w:marBottom w:val="0"/>
      <w:divBdr>
        <w:top w:val="none" w:sz="0" w:space="0" w:color="auto"/>
        <w:left w:val="none" w:sz="0" w:space="0" w:color="auto"/>
        <w:bottom w:val="none" w:sz="0" w:space="0" w:color="auto"/>
        <w:right w:val="none" w:sz="0" w:space="0" w:color="auto"/>
      </w:divBdr>
    </w:div>
    <w:div w:id="1718577900">
      <w:bodyDiv w:val="1"/>
      <w:marLeft w:val="0"/>
      <w:marRight w:val="0"/>
      <w:marTop w:val="0"/>
      <w:marBottom w:val="0"/>
      <w:divBdr>
        <w:top w:val="none" w:sz="0" w:space="0" w:color="auto"/>
        <w:left w:val="none" w:sz="0" w:space="0" w:color="auto"/>
        <w:bottom w:val="none" w:sz="0" w:space="0" w:color="auto"/>
        <w:right w:val="none" w:sz="0" w:space="0" w:color="auto"/>
      </w:divBdr>
    </w:div>
    <w:div w:id="1725711378">
      <w:bodyDiv w:val="1"/>
      <w:marLeft w:val="0"/>
      <w:marRight w:val="0"/>
      <w:marTop w:val="0"/>
      <w:marBottom w:val="0"/>
      <w:divBdr>
        <w:top w:val="none" w:sz="0" w:space="0" w:color="auto"/>
        <w:left w:val="none" w:sz="0" w:space="0" w:color="auto"/>
        <w:bottom w:val="none" w:sz="0" w:space="0" w:color="auto"/>
        <w:right w:val="none" w:sz="0" w:space="0" w:color="auto"/>
      </w:divBdr>
    </w:div>
    <w:div w:id="1725980871">
      <w:bodyDiv w:val="1"/>
      <w:marLeft w:val="0"/>
      <w:marRight w:val="0"/>
      <w:marTop w:val="0"/>
      <w:marBottom w:val="0"/>
      <w:divBdr>
        <w:top w:val="none" w:sz="0" w:space="0" w:color="auto"/>
        <w:left w:val="none" w:sz="0" w:space="0" w:color="auto"/>
        <w:bottom w:val="none" w:sz="0" w:space="0" w:color="auto"/>
        <w:right w:val="none" w:sz="0" w:space="0" w:color="auto"/>
      </w:divBdr>
    </w:div>
    <w:div w:id="1730106348">
      <w:bodyDiv w:val="1"/>
      <w:marLeft w:val="0"/>
      <w:marRight w:val="0"/>
      <w:marTop w:val="0"/>
      <w:marBottom w:val="0"/>
      <w:divBdr>
        <w:top w:val="none" w:sz="0" w:space="0" w:color="auto"/>
        <w:left w:val="none" w:sz="0" w:space="0" w:color="auto"/>
        <w:bottom w:val="none" w:sz="0" w:space="0" w:color="auto"/>
        <w:right w:val="none" w:sz="0" w:space="0" w:color="auto"/>
      </w:divBdr>
    </w:div>
    <w:div w:id="1730374569">
      <w:bodyDiv w:val="1"/>
      <w:marLeft w:val="0"/>
      <w:marRight w:val="0"/>
      <w:marTop w:val="0"/>
      <w:marBottom w:val="0"/>
      <w:divBdr>
        <w:top w:val="none" w:sz="0" w:space="0" w:color="auto"/>
        <w:left w:val="none" w:sz="0" w:space="0" w:color="auto"/>
        <w:bottom w:val="none" w:sz="0" w:space="0" w:color="auto"/>
        <w:right w:val="none" w:sz="0" w:space="0" w:color="auto"/>
      </w:divBdr>
    </w:div>
    <w:div w:id="1737163655">
      <w:bodyDiv w:val="1"/>
      <w:marLeft w:val="0"/>
      <w:marRight w:val="0"/>
      <w:marTop w:val="0"/>
      <w:marBottom w:val="0"/>
      <w:divBdr>
        <w:top w:val="none" w:sz="0" w:space="0" w:color="auto"/>
        <w:left w:val="none" w:sz="0" w:space="0" w:color="auto"/>
        <w:bottom w:val="none" w:sz="0" w:space="0" w:color="auto"/>
        <w:right w:val="none" w:sz="0" w:space="0" w:color="auto"/>
      </w:divBdr>
    </w:div>
    <w:div w:id="1746804740">
      <w:bodyDiv w:val="1"/>
      <w:marLeft w:val="0"/>
      <w:marRight w:val="0"/>
      <w:marTop w:val="0"/>
      <w:marBottom w:val="0"/>
      <w:divBdr>
        <w:top w:val="none" w:sz="0" w:space="0" w:color="auto"/>
        <w:left w:val="none" w:sz="0" w:space="0" w:color="auto"/>
        <w:bottom w:val="none" w:sz="0" w:space="0" w:color="auto"/>
        <w:right w:val="none" w:sz="0" w:space="0" w:color="auto"/>
      </w:divBdr>
    </w:div>
    <w:div w:id="1750302287">
      <w:bodyDiv w:val="1"/>
      <w:marLeft w:val="0"/>
      <w:marRight w:val="0"/>
      <w:marTop w:val="0"/>
      <w:marBottom w:val="0"/>
      <w:divBdr>
        <w:top w:val="none" w:sz="0" w:space="0" w:color="auto"/>
        <w:left w:val="none" w:sz="0" w:space="0" w:color="auto"/>
        <w:bottom w:val="none" w:sz="0" w:space="0" w:color="auto"/>
        <w:right w:val="none" w:sz="0" w:space="0" w:color="auto"/>
      </w:divBdr>
    </w:div>
    <w:div w:id="1754820564">
      <w:bodyDiv w:val="1"/>
      <w:marLeft w:val="0"/>
      <w:marRight w:val="0"/>
      <w:marTop w:val="0"/>
      <w:marBottom w:val="0"/>
      <w:divBdr>
        <w:top w:val="none" w:sz="0" w:space="0" w:color="auto"/>
        <w:left w:val="none" w:sz="0" w:space="0" w:color="auto"/>
        <w:bottom w:val="none" w:sz="0" w:space="0" w:color="auto"/>
        <w:right w:val="none" w:sz="0" w:space="0" w:color="auto"/>
      </w:divBdr>
    </w:div>
    <w:div w:id="1755129156">
      <w:bodyDiv w:val="1"/>
      <w:marLeft w:val="0"/>
      <w:marRight w:val="0"/>
      <w:marTop w:val="0"/>
      <w:marBottom w:val="0"/>
      <w:divBdr>
        <w:top w:val="none" w:sz="0" w:space="0" w:color="auto"/>
        <w:left w:val="none" w:sz="0" w:space="0" w:color="auto"/>
        <w:bottom w:val="none" w:sz="0" w:space="0" w:color="auto"/>
        <w:right w:val="none" w:sz="0" w:space="0" w:color="auto"/>
      </w:divBdr>
    </w:div>
    <w:div w:id="1757437490">
      <w:bodyDiv w:val="1"/>
      <w:marLeft w:val="0"/>
      <w:marRight w:val="0"/>
      <w:marTop w:val="0"/>
      <w:marBottom w:val="0"/>
      <w:divBdr>
        <w:top w:val="none" w:sz="0" w:space="0" w:color="auto"/>
        <w:left w:val="none" w:sz="0" w:space="0" w:color="auto"/>
        <w:bottom w:val="none" w:sz="0" w:space="0" w:color="auto"/>
        <w:right w:val="none" w:sz="0" w:space="0" w:color="auto"/>
      </w:divBdr>
    </w:div>
    <w:div w:id="1760712393">
      <w:bodyDiv w:val="1"/>
      <w:marLeft w:val="0"/>
      <w:marRight w:val="0"/>
      <w:marTop w:val="0"/>
      <w:marBottom w:val="0"/>
      <w:divBdr>
        <w:top w:val="none" w:sz="0" w:space="0" w:color="auto"/>
        <w:left w:val="none" w:sz="0" w:space="0" w:color="auto"/>
        <w:bottom w:val="none" w:sz="0" w:space="0" w:color="auto"/>
        <w:right w:val="none" w:sz="0" w:space="0" w:color="auto"/>
      </w:divBdr>
    </w:div>
    <w:div w:id="1761485057">
      <w:bodyDiv w:val="1"/>
      <w:marLeft w:val="0"/>
      <w:marRight w:val="0"/>
      <w:marTop w:val="0"/>
      <w:marBottom w:val="0"/>
      <w:divBdr>
        <w:top w:val="none" w:sz="0" w:space="0" w:color="auto"/>
        <w:left w:val="none" w:sz="0" w:space="0" w:color="auto"/>
        <w:bottom w:val="none" w:sz="0" w:space="0" w:color="auto"/>
        <w:right w:val="none" w:sz="0" w:space="0" w:color="auto"/>
      </w:divBdr>
    </w:div>
    <w:div w:id="1762263539">
      <w:bodyDiv w:val="1"/>
      <w:marLeft w:val="0"/>
      <w:marRight w:val="0"/>
      <w:marTop w:val="0"/>
      <w:marBottom w:val="0"/>
      <w:divBdr>
        <w:top w:val="none" w:sz="0" w:space="0" w:color="auto"/>
        <w:left w:val="none" w:sz="0" w:space="0" w:color="auto"/>
        <w:bottom w:val="none" w:sz="0" w:space="0" w:color="auto"/>
        <w:right w:val="none" w:sz="0" w:space="0" w:color="auto"/>
      </w:divBdr>
    </w:div>
    <w:div w:id="1763330174">
      <w:bodyDiv w:val="1"/>
      <w:marLeft w:val="0"/>
      <w:marRight w:val="0"/>
      <w:marTop w:val="0"/>
      <w:marBottom w:val="0"/>
      <w:divBdr>
        <w:top w:val="none" w:sz="0" w:space="0" w:color="auto"/>
        <w:left w:val="none" w:sz="0" w:space="0" w:color="auto"/>
        <w:bottom w:val="none" w:sz="0" w:space="0" w:color="auto"/>
        <w:right w:val="none" w:sz="0" w:space="0" w:color="auto"/>
      </w:divBdr>
    </w:div>
    <w:div w:id="1764766272">
      <w:bodyDiv w:val="1"/>
      <w:marLeft w:val="0"/>
      <w:marRight w:val="0"/>
      <w:marTop w:val="0"/>
      <w:marBottom w:val="0"/>
      <w:divBdr>
        <w:top w:val="none" w:sz="0" w:space="0" w:color="auto"/>
        <w:left w:val="none" w:sz="0" w:space="0" w:color="auto"/>
        <w:bottom w:val="none" w:sz="0" w:space="0" w:color="auto"/>
        <w:right w:val="none" w:sz="0" w:space="0" w:color="auto"/>
      </w:divBdr>
    </w:div>
    <w:div w:id="1765951184">
      <w:bodyDiv w:val="1"/>
      <w:marLeft w:val="0"/>
      <w:marRight w:val="0"/>
      <w:marTop w:val="0"/>
      <w:marBottom w:val="0"/>
      <w:divBdr>
        <w:top w:val="none" w:sz="0" w:space="0" w:color="auto"/>
        <w:left w:val="none" w:sz="0" w:space="0" w:color="auto"/>
        <w:bottom w:val="none" w:sz="0" w:space="0" w:color="auto"/>
        <w:right w:val="none" w:sz="0" w:space="0" w:color="auto"/>
      </w:divBdr>
    </w:div>
    <w:div w:id="1776753285">
      <w:bodyDiv w:val="1"/>
      <w:marLeft w:val="0"/>
      <w:marRight w:val="0"/>
      <w:marTop w:val="0"/>
      <w:marBottom w:val="0"/>
      <w:divBdr>
        <w:top w:val="none" w:sz="0" w:space="0" w:color="auto"/>
        <w:left w:val="none" w:sz="0" w:space="0" w:color="auto"/>
        <w:bottom w:val="none" w:sz="0" w:space="0" w:color="auto"/>
        <w:right w:val="none" w:sz="0" w:space="0" w:color="auto"/>
      </w:divBdr>
    </w:div>
    <w:div w:id="1779761875">
      <w:bodyDiv w:val="1"/>
      <w:marLeft w:val="0"/>
      <w:marRight w:val="0"/>
      <w:marTop w:val="0"/>
      <w:marBottom w:val="0"/>
      <w:divBdr>
        <w:top w:val="none" w:sz="0" w:space="0" w:color="auto"/>
        <w:left w:val="none" w:sz="0" w:space="0" w:color="auto"/>
        <w:bottom w:val="none" w:sz="0" w:space="0" w:color="auto"/>
        <w:right w:val="none" w:sz="0" w:space="0" w:color="auto"/>
      </w:divBdr>
    </w:div>
    <w:div w:id="1781490290">
      <w:bodyDiv w:val="1"/>
      <w:marLeft w:val="0"/>
      <w:marRight w:val="0"/>
      <w:marTop w:val="0"/>
      <w:marBottom w:val="0"/>
      <w:divBdr>
        <w:top w:val="none" w:sz="0" w:space="0" w:color="auto"/>
        <w:left w:val="none" w:sz="0" w:space="0" w:color="auto"/>
        <w:bottom w:val="none" w:sz="0" w:space="0" w:color="auto"/>
        <w:right w:val="none" w:sz="0" w:space="0" w:color="auto"/>
      </w:divBdr>
    </w:div>
    <w:div w:id="1782604958">
      <w:bodyDiv w:val="1"/>
      <w:marLeft w:val="0"/>
      <w:marRight w:val="0"/>
      <w:marTop w:val="0"/>
      <w:marBottom w:val="0"/>
      <w:divBdr>
        <w:top w:val="none" w:sz="0" w:space="0" w:color="auto"/>
        <w:left w:val="none" w:sz="0" w:space="0" w:color="auto"/>
        <w:bottom w:val="none" w:sz="0" w:space="0" w:color="auto"/>
        <w:right w:val="none" w:sz="0" w:space="0" w:color="auto"/>
      </w:divBdr>
    </w:div>
    <w:div w:id="1784297960">
      <w:bodyDiv w:val="1"/>
      <w:marLeft w:val="0"/>
      <w:marRight w:val="0"/>
      <w:marTop w:val="0"/>
      <w:marBottom w:val="0"/>
      <w:divBdr>
        <w:top w:val="none" w:sz="0" w:space="0" w:color="auto"/>
        <w:left w:val="none" w:sz="0" w:space="0" w:color="auto"/>
        <w:bottom w:val="none" w:sz="0" w:space="0" w:color="auto"/>
        <w:right w:val="none" w:sz="0" w:space="0" w:color="auto"/>
      </w:divBdr>
    </w:div>
    <w:div w:id="1786339940">
      <w:bodyDiv w:val="1"/>
      <w:marLeft w:val="0"/>
      <w:marRight w:val="0"/>
      <w:marTop w:val="0"/>
      <w:marBottom w:val="0"/>
      <w:divBdr>
        <w:top w:val="none" w:sz="0" w:space="0" w:color="auto"/>
        <w:left w:val="none" w:sz="0" w:space="0" w:color="auto"/>
        <w:bottom w:val="none" w:sz="0" w:space="0" w:color="auto"/>
        <w:right w:val="none" w:sz="0" w:space="0" w:color="auto"/>
      </w:divBdr>
    </w:div>
    <w:div w:id="1787847424">
      <w:bodyDiv w:val="1"/>
      <w:marLeft w:val="0"/>
      <w:marRight w:val="0"/>
      <w:marTop w:val="0"/>
      <w:marBottom w:val="0"/>
      <w:divBdr>
        <w:top w:val="none" w:sz="0" w:space="0" w:color="auto"/>
        <w:left w:val="none" w:sz="0" w:space="0" w:color="auto"/>
        <w:bottom w:val="none" w:sz="0" w:space="0" w:color="auto"/>
        <w:right w:val="none" w:sz="0" w:space="0" w:color="auto"/>
      </w:divBdr>
    </w:div>
    <w:div w:id="1791899633">
      <w:bodyDiv w:val="1"/>
      <w:marLeft w:val="0"/>
      <w:marRight w:val="0"/>
      <w:marTop w:val="0"/>
      <w:marBottom w:val="0"/>
      <w:divBdr>
        <w:top w:val="none" w:sz="0" w:space="0" w:color="auto"/>
        <w:left w:val="none" w:sz="0" w:space="0" w:color="auto"/>
        <w:bottom w:val="none" w:sz="0" w:space="0" w:color="auto"/>
        <w:right w:val="none" w:sz="0" w:space="0" w:color="auto"/>
      </w:divBdr>
    </w:div>
    <w:div w:id="1794012640">
      <w:bodyDiv w:val="1"/>
      <w:marLeft w:val="0"/>
      <w:marRight w:val="0"/>
      <w:marTop w:val="0"/>
      <w:marBottom w:val="0"/>
      <w:divBdr>
        <w:top w:val="none" w:sz="0" w:space="0" w:color="auto"/>
        <w:left w:val="none" w:sz="0" w:space="0" w:color="auto"/>
        <w:bottom w:val="none" w:sz="0" w:space="0" w:color="auto"/>
        <w:right w:val="none" w:sz="0" w:space="0" w:color="auto"/>
      </w:divBdr>
    </w:div>
    <w:div w:id="1794909881">
      <w:bodyDiv w:val="1"/>
      <w:marLeft w:val="0"/>
      <w:marRight w:val="0"/>
      <w:marTop w:val="0"/>
      <w:marBottom w:val="0"/>
      <w:divBdr>
        <w:top w:val="none" w:sz="0" w:space="0" w:color="auto"/>
        <w:left w:val="none" w:sz="0" w:space="0" w:color="auto"/>
        <w:bottom w:val="none" w:sz="0" w:space="0" w:color="auto"/>
        <w:right w:val="none" w:sz="0" w:space="0" w:color="auto"/>
      </w:divBdr>
    </w:div>
    <w:div w:id="1797673936">
      <w:bodyDiv w:val="1"/>
      <w:marLeft w:val="0"/>
      <w:marRight w:val="0"/>
      <w:marTop w:val="0"/>
      <w:marBottom w:val="0"/>
      <w:divBdr>
        <w:top w:val="none" w:sz="0" w:space="0" w:color="auto"/>
        <w:left w:val="none" w:sz="0" w:space="0" w:color="auto"/>
        <w:bottom w:val="none" w:sz="0" w:space="0" w:color="auto"/>
        <w:right w:val="none" w:sz="0" w:space="0" w:color="auto"/>
      </w:divBdr>
    </w:div>
    <w:div w:id="1801142894">
      <w:bodyDiv w:val="1"/>
      <w:marLeft w:val="0"/>
      <w:marRight w:val="0"/>
      <w:marTop w:val="0"/>
      <w:marBottom w:val="0"/>
      <w:divBdr>
        <w:top w:val="none" w:sz="0" w:space="0" w:color="auto"/>
        <w:left w:val="none" w:sz="0" w:space="0" w:color="auto"/>
        <w:bottom w:val="none" w:sz="0" w:space="0" w:color="auto"/>
        <w:right w:val="none" w:sz="0" w:space="0" w:color="auto"/>
      </w:divBdr>
    </w:div>
    <w:div w:id="1802191409">
      <w:bodyDiv w:val="1"/>
      <w:marLeft w:val="0"/>
      <w:marRight w:val="0"/>
      <w:marTop w:val="0"/>
      <w:marBottom w:val="0"/>
      <w:divBdr>
        <w:top w:val="none" w:sz="0" w:space="0" w:color="auto"/>
        <w:left w:val="none" w:sz="0" w:space="0" w:color="auto"/>
        <w:bottom w:val="none" w:sz="0" w:space="0" w:color="auto"/>
        <w:right w:val="none" w:sz="0" w:space="0" w:color="auto"/>
      </w:divBdr>
    </w:div>
    <w:div w:id="1806197550">
      <w:bodyDiv w:val="1"/>
      <w:marLeft w:val="0"/>
      <w:marRight w:val="0"/>
      <w:marTop w:val="0"/>
      <w:marBottom w:val="0"/>
      <w:divBdr>
        <w:top w:val="none" w:sz="0" w:space="0" w:color="auto"/>
        <w:left w:val="none" w:sz="0" w:space="0" w:color="auto"/>
        <w:bottom w:val="none" w:sz="0" w:space="0" w:color="auto"/>
        <w:right w:val="none" w:sz="0" w:space="0" w:color="auto"/>
      </w:divBdr>
    </w:div>
    <w:div w:id="1810053661">
      <w:bodyDiv w:val="1"/>
      <w:marLeft w:val="0"/>
      <w:marRight w:val="0"/>
      <w:marTop w:val="0"/>
      <w:marBottom w:val="0"/>
      <w:divBdr>
        <w:top w:val="none" w:sz="0" w:space="0" w:color="auto"/>
        <w:left w:val="none" w:sz="0" w:space="0" w:color="auto"/>
        <w:bottom w:val="none" w:sz="0" w:space="0" w:color="auto"/>
        <w:right w:val="none" w:sz="0" w:space="0" w:color="auto"/>
      </w:divBdr>
    </w:div>
    <w:div w:id="1817070486">
      <w:bodyDiv w:val="1"/>
      <w:marLeft w:val="0"/>
      <w:marRight w:val="0"/>
      <w:marTop w:val="0"/>
      <w:marBottom w:val="0"/>
      <w:divBdr>
        <w:top w:val="none" w:sz="0" w:space="0" w:color="auto"/>
        <w:left w:val="none" w:sz="0" w:space="0" w:color="auto"/>
        <w:bottom w:val="none" w:sz="0" w:space="0" w:color="auto"/>
        <w:right w:val="none" w:sz="0" w:space="0" w:color="auto"/>
      </w:divBdr>
    </w:div>
    <w:div w:id="1819836061">
      <w:bodyDiv w:val="1"/>
      <w:marLeft w:val="0"/>
      <w:marRight w:val="0"/>
      <w:marTop w:val="0"/>
      <w:marBottom w:val="0"/>
      <w:divBdr>
        <w:top w:val="none" w:sz="0" w:space="0" w:color="auto"/>
        <w:left w:val="none" w:sz="0" w:space="0" w:color="auto"/>
        <w:bottom w:val="none" w:sz="0" w:space="0" w:color="auto"/>
        <w:right w:val="none" w:sz="0" w:space="0" w:color="auto"/>
      </w:divBdr>
    </w:div>
    <w:div w:id="1822111179">
      <w:bodyDiv w:val="1"/>
      <w:marLeft w:val="0"/>
      <w:marRight w:val="0"/>
      <w:marTop w:val="0"/>
      <w:marBottom w:val="0"/>
      <w:divBdr>
        <w:top w:val="none" w:sz="0" w:space="0" w:color="auto"/>
        <w:left w:val="none" w:sz="0" w:space="0" w:color="auto"/>
        <w:bottom w:val="none" w:sz="0" w:space="0" w:color="auto"/>
        <w:right w:val="none" w:sz="0" w:space="0" w:color="auto"/>
      </w:divBdr>
    </w:div>
    <w:div w:id="1823738544">
      <w:bodyDiv w:val="1"/>
      <w:marLeft w:val="0"/>
      <w:marRight w:val="0"/>
      <w:marTop w:val="0"/>
      <w:marBottom w:val="0"/>
      <w:divBdr>
        <w:top w:val="none" w:sz="0" w:space="0" w:color="auto"/>
        <w:left w:val="none" w:sz="0" w:space="0" w:color="auto"/>
        <w:bottom w:val="none" w:sz="0" w:space="0" w:color="auto"/>
        <w:right w:val="none" w:sz="0" w:space="0" w:color="auto"/>
      </w:divBdr>
    </w:div>
    <w:div w:id="1825852538">
      <w:bodyDiv w:val="1"/>
      <w:marLeft w:val="0"/>
      <w:marRight w:val="0"/>
      <w:marTop w:val="0"/>
      <w:marBottom w:val="0"/>
      <w:divBdr>
        <w:top w:val="none" w:sz="0" w:space="0" w:color="auto"/>
        <w:left w:val="none" w:sz="0" w:space="0" w:color="auto"/>
        <w:bottom w:val="none" w:sz="0" w:space="0" w:color="auto"/>
        <w:right w:val="none" w:sz="0" w:space="0" w:color="auto"/>
      </w:divBdr>
    </w:div>
    <w:div w:id="1827895302">
      <w:bodyDiv w:val="1"/>
      <w:marLeft w:val="0"/>
      <w:marRight w:val="0"/>
      <w:marTop w:val="0"/>
      <w:marBottom w:val="0"/>
      <w:divBdr>
        <w:top w:val="none" w:sz="0" w:space="0" w:color="auto"/>
        <w:left w:val="none" w:sz="0" w:space="0" w:color="auto"/>
        <w:bottom w:val="none" w:sz="0" w:space="0" w:color="auto"/>
        <w:right w:val="none" w:sz="0" w:space="0" w:color="auto"/>
      </w:divBdr>
    </w:div>
    <w:div w:id="1833908067">
      <w:bodyDiv w:val="1"/>
      <w:marLeft w:val="0"/>
      <w:marRight w:val="0"/>
      <w:marTop w:val="0"/>
      <w:marBottom w:val="0"/>
      <w:divBdr>
        <w:top w:val="none" w:sz="0" w:space="0" w:color="auto"/>
        <w:left w:val="none" w:sz="0" w:space="0" w:color="auto"/>
        <w:bottom w:val="none" w:sz="0" w:space="0" w:color="auto"/>
        <w:right w:val="none" w:sz="0" w:space="0" w:color="auto"/>
      </w:divBdr>
    </w:div>
    <w:div w:id="1839687065">
      <w:bodyDiv w:val="1"/>
      <w:marLeft w:val="0"/>
      <w:marRight w:val="0"/>
      <w:marTop w:val="0"/>
      <w:marBottom w:val="0"/>
      <w:divBdr>
        <w:top w:val="none" w:sz="0" w:space="0" w:color="auto"/>
        <w:left w:val="none" w:sz="0" w:space="0" w:color="auto"/>
        <w:bottom w:val="none" w:sz="0" w:space="0" w:color="auto"/>
        <w:right w:val="none" w:sz="0" w:space="0" w:color="auto"/>
      </w:divBdr>
    </w:div>
    <w:div w:id="1841657431">
      <w:bodyDiv w:val="1"/>
      <w:marLeft w:val="0"/>
      <w:marRight w:val="0"/>
      <w:marTop w:val="0"/>
      <w:marBottom w:val="0"/>
      <w:divBdr>
        <w:top w:val="none" w:sz="0" w:space="0" w:color="auto"/>
        <w:left w:val="none" w:sz="0" w:space="0" w:color="auto"/>
        <w:bottom w:val="none" w:sz="0" w:space="0" w:color="auto"/>
        <w:right w:val="none" w:sz="0" w:space="0" w:color="auto"/>
      </w:divBdr>
    </w:div>
    <w:div w:id="1842356941">
      <w:bodyDiv w:val="1"/>
      <w:marLeft w:val="0"/>
      <w:marRight w:val="0"/>
      <w:marTop w:val="0"/>
      <w:marBottom w:val="0"/>
      <w:divBdr>
        <w:top w:val="none" w:sz="0" w:space="0" w:color="auto"/>
        <w:left w:val="none" w:sz="0" w:space="0" w:color="auto"/>
        <w:bottom w:val="none" w:sz="0" w:space="0" w:color="auto"/>
        <w:right w:val="none" w:sz="0" w:space="0" w:color="auto"/>
      </w:divBdr>
    </w:div>
    <w:div w:id="1856724698">
      <w:bodyDiv w:val="1"/>
      <w:marLeft w:val="0"/>
      <w:marRight w:val="0"/>
      <w:marTop w:val="0"/>
      <w:marBottom w:val="0"/>
      <w:divBdr>
        <w:top w:val="none" w:sz="0" w:space="0" w:color="auto"/>
        <w:left w:val="none" w:sz="0" w:space="0" w:color="auto"/>
        <w:bottom w:val="none" w:sz="0" w:space="0" w:color="auto"/>
        <w:right w:val="none" w:sz="0" w:space="0" w:color="auto"/>
      </w:divBdr>
    </w:div>
    <w:div w:id="1864171648">
      <w:bodyDiv w:val="1"/>
      <w:marLeft w:val="0"/>
      <w:marRight w:val="0"/>
      <w:marTop w:val="0"/>
      <w:marBottom w:val="0"/>
      <w:divBdr>
        <w:top w:val="none" w:sz="0" w:space="0" w:color="auto"/>
        <w:left w:val="none" w:sz="0" w:space="0" w:color="auto"/>
        <w:bottom w:val="none" w:sz="0" w:space="0" w:color="auto"/>
        <w:right w:val="none" w:sz="0" w:space="0" w:color="auto"/>
      </w:divBdr>
    </w:div>
    <w:div w:id="1864443244">
      <w:bodyDiv w:val="1"/>
      <w:marLeft w:val="0"/>
      <w:marRight w:val="0"/>
      <w:marTop w:val="0"/>
      <w:marBottom w:val="0"/>
      <w:divBdr>
        <w:top w:val="none" w:sz="0" w:space="0" w:color="auto"/>
        <w:left w:val="none" w:sz="0" w:space="0" w:color="auto"/>
        <w:bottom w:val="none" w:sz="0" w:space="0" w:color="auto"/>
        <w:right w:val="none" w:sz="0" w:space="0" w:color="auto"/>
      </w:divBdr>
    </w:div>
    <w:div w:id="1868133533">
      <w:bodyDiv w:val="1"/>
      <w:marLeft w:val="0"/>
      <w:marRight w:val="0"/>
      <w:marTop w:val="0"/>
      <w:marBottom w:val="0"/>
      <w:divBdr>
        <w:top w:val="none" w:sz="0" w:space="0" w:color="auto"/>
        <w:left w:val="none" w:sz="0" w:space="0" w:color="auto"/>
        <w:bottom w:val="none" w:sz="0" w:space="0" w:color="auto"/>
        <w:right w:val="none" w:sz="0" w:space="0" w:color="auto"/>
      </w:divBdr>
    </w:div>
    <w:div w:id="1870558253">
      <w:bodyDiv w:val="1"/>
      <w:marLeft w:val="0"/>
      <w:marRight w:val="0"/>
      <w:marTop w:val="0"/>
      <w:marBottom w:val="0"/>
      <w:divBdr>
        <w:top w:val="none" w:sz="0" w:space="0" w:color="auto"/>
        <w:left w:val="none" w:sz="0" w:space="0" w:color="auto"/>
        <w:bottom w:val="none" w:sz="0" w:space="0" w:color="auto"/>
        <w:right w:val="none" w:sz="0" w:space="0" w:color="auto"/>
      </w:divBdr>
    </w:div>
    <w:div w:id="1871256286">
      <w:bodyDiv w:val="1"/>
      <w:marLeft w:val="0"/>
      <w:marRight w:val="0"/>
      <w:marTop w:val="0"/>
      <w:marBottom w:val="0"/>
      <w:divBdr>
        <w:top w:val="none" w:sz="0" w:space="0" w:color="auto"/>
        <w:left w:val="none" w:sz="0" w:space="0" w:color="auto"/>
        <w:bottom w:val="none" w:sz="0" w:space="0" w:color="auto"/>
        <w:right w:val="none" w:sz="0" w:space="0" w:color="auto"/>
      </w:divBdr>
    </w:div>
    <w:div w:id="1872768525">
      <w:bodyDiv w:val="1"/>
      <w:marLeft w:val="0"/>
      <w:marRight w:val="0"/>
      <w:marTop w:val="0"/>
      <w:marBottom w:val="0"/>
      <w:divBdr>
        <w:top w:val="none" w:sz="0" w:space="0" w:color="auto"/>
        <w:left w:val="none" w:sz="0" w:space="0" w:color="auto"/>
        <w:bottom w:val="none" w:sz="0" w:space="0" w:color="auto"/>
        <w:right w:val="none" w:sz="0" w:space="0" w:color="auto"/>
      </w:divBdr>
    </w:div>
    <w:div w:id="1878008031">
      <w:bodyDiv w:val="1"/>
      <w:marLeft w:val="0"/>
      <w:marRight w:val="0"/>
      <w:marTop w:val="0"/>
      <w:marBottom w:val="0"/>
      <w:divBdr>
        <w:top w:val="none" w:sz="0" w:space="0" w:color="auto"/>
        <w:left w:val="none" w:sz="0" w:space="0" w:color="auto"/>
        <w:bottom w:val="none" w:sz="0" w:space="0" w:color="auto"/>
        <w:right w:val="none" w:sz="0" w:space="0" w:color="auto"/>
      </w:divBdr>
    </w:div>
    <w:div w:id="1882325232">
      <w:bodyDiv w:val="1"/>
      <w:marLeft w:val="0"/>
      <w:marRight w:val="0"/>
      <w:marTop w:val="0"/>
      <w:marBottom w:val="0"/>
      <w:divBdr>
        <w:top w:val="none" w:sz="0" w:space="0" w:color="auto"/>
        <w:left w:val="none" w:sz="0" w:space="0" w:color="auto"/>
        <w:bottom w:val="none" w:sz="0" w:space="0" w:color="auto"/>
        <w:right w:val="none" w:sz="0" w:space="0" w:color="auto"/>
      </w:divBdr>
    </w:div>
    <w:div w:id="1887836709">
      <w:bodyDiv w:val="1"/>
      <w:marLeft w:val="0"/>
      <w:marRight w:val="0"/>
      <w:marTop w:val="0"/>
      <w:marBottom w:val="0"/>
      <w:divBdr>
        <w:top w:val="none" w:sz="0" w:space="0" w:color="auto"/>
        <w:left w:val="none" w:sz="0" w:space="0" w:color="auto"/>
        <w:bottom w:val="none" w:sz="0" w:space="0" w:color="auto"/>
        <w:right w:val="none" w:sz="0" w:space="0" w:color="auto"/>
      </w:divBdr>
    </w:div>
    <w:div w:id="1891067064">
      <w:bodyDiv w:val="1"/>
      <w:marLeft w:val="0"/>
      <w:marRight w:val="0"/>
      <w:marTop w:val="0"/>
      <w:marBottom w:val="0"/>
      <w:divBdr>
        <w:top w:val="none" w:sz="0" w:space="0" w:color="auto"/>
        <w:left w:val="none" w:sz="0" w:space="0" w:color="auto"/>
        <w:bottom w:val="none" w:sz="0" w:space="0" w:color="auto"/>
        <w:right w:val="none" w:sz="0" w:space="0" w:color="auto"/>
      </w:divBdr>
    </w:div>
    <w:div w:id="1892378553">
      <w:bodyDiv w:val="1"/>
      <w:marLeft w:val="0"/>
      <w:marRight w:val="0"/>
      <w:marTop w:val="0"/>
      <w:marBottom w:val="0"/>
      <w:divBdr>
        <w:top w:val="none" w:sz="0" w:space="0" w:color="auto"/>
        <w:left w:val="none" w:sz="0" w:space="0" w:color="auto"/>
        <w:bottom w:val="none" w:sz="0" w:space="0" w:color="auto"/>
        <w:right w:val="none" w:sz="0" w:space="0" w:color="auto"/>
      </w:divBdr>
    </w:div>
    <w:div w:id="1893037338">
      <w:bodyDiv w:val="1"/>
      <w:marLeft w:val="0"/>
      <w:marRight w:val="0"/>
      <w:marTop w:val="0"/>
      <w:marBottom w:val="0"/>
      <w:divBdr>
        <w:top w:val="none" w:sz="0" w:space="0" w:color="auto"/>
        <w:left w:val="none" w:sz="0" w:space="0" w:color="auto"/>
        <w:bottom w:val="none" w:sz="0" w:space="0" w:color="auto"/>
        <w:right w:val="none" w:sz="0" w:space="0" w:color="auto"/>
      </w:divBdr>
    </w:div>
    <w:div w:id="1893737094">
      <w:bodyDiv w:val="1"/>
      <w:marLeft w:val="0"/>
      <w:marRight w:val="0"/>
      <w:marTop w:val="0"/>
      <w:marBottom w:val="0"/>
      <w:divBdr>
        <w:top w:val="none" w:sz="0" w:space="0" w:color="auto"/>
        <w:left w:val="none" w:sz="0" w:space="0" w:color="auto"/>
        <w:bottom w:val="none" w:sz="0" w:space="0" w:color="auto"/>
        <w:right w:val="none" w:sz="0" w:space="0" w:color="auto"/>
      </w:divBdr>
    </w:div>
    <w:div w:id="1894543342">
      <w:bodyDiv w:val="1"/>
      <w:marLeft w:val="0"/>
      <w:marRight w:val="0"/>
      <w:marTop w:val="0"/>
      <w:marBottom w:val="0"/>
      <w:divBdr>
        <w:top w:val="none" w:sz="0" w:space="0" w:color="auto"/>
        <w:left w:val="none" w:sz="0" w:space="0" w:color="auto"/>
        <w:bottom w:val="none" w:sz="0" w:space="0" w:color="auto"/>
        <w:right w:val="none" w:sz="0" w:space="0" w:color="auto"/>
      </w:divBdr>
    </w:div>
    <w:div w:id="1894923386">
      <w:bodyDiv w:val="1"/>
      <w:marLeft w:val="0"/>
      <w:marRight w:val="0"/>
      <w:marTop w:val="0"/>
      <w:marBottom w:val="0"/>
      <w:divBdr>
        <w:top w:val="none" w:sz="0" w:space="0" w:color="auto"/>
        <w:left w:val="none" w:sz="0" w:space="0" w:color="auto"/>
        <w:bottom w:val="none" w:sz="0" w:space="0" w:color="auto"/>
        <w:right w:val="none" w:sz="0" w:space="0" w:color="auto"/>
      </w:divBdr>
    </w:div>
    <w:div w:id="1902906664">
      <w:bodyDiv w:val="1"/>
      <w:marLeft w:val="0"/>
      <w:marRight w:val="0"/>
      <w:marTop w:val="0"/>
      <w:marBottom w:val="0"/>
      <w:divBdr>
        <w:top w:val="none" w:sz="0" w:space="0" w:color="auto"/>
        <w:left w:val="none" w:sz="0" w:space="0" w:color="auto"/>
        <w:bottom w:val="none" w:sz="0" w:space="0" w:color="auto"/>
        <w:right w:val="none" w:sz="0" w:space="0" w:color="auto"/>
      </w:divBdr>
    </w:div>
    <w:div w:id="1904290413">
      <w:bodyDiv w:val="1"/>
      <w:marLeft w:val="0"/>
      <w:marRight w:val="0"/>
      <w:marTop w:val="0"/>
      <w:marBottom w:val="0"/>
      <w:divBdr>
        <w:top w:val="none" w:sz="0" w:space="0" w:color="auto"/>
        <w:left w:val="none" w:sz="0" w:space="0" w:color="auto"/>
        <w:bottom w:val="none" w:sz="0" w:space="0" w:color="auto"/>
        <w:right w:val="none" w:sz="0" w:space="0" w:color="auto"/>
      </w:divBdr>
    </w:div>
    <w:div w:id="1923947704">
      <w:bodyDiv w:val="1"/>
      <w:marLeft w:val="0"/>
      <w:marRight w:val="0"/>
      <w:marTop w:val="0"/>
      <w:marBottom w:val="0"/>
      <w:divBdr>
        <w:top w:val="none" w:sz="0" w:space="0" w:color="auto"/>
        <w:left w:val="none" w:sz="0" w:space="0" w:color="auto"/>
        <w:bottom w:val="none" w:sz="0" w:space="0" w:color="auto"/>
        <w:right w:val="none" w:sz="0" w:space="0" w:color="auto"/>
      </w:divBdr>
    </w:div>
    <w:div w:id="1925607807">
      <w:bodyDiv w:val="1"/>
      <w:marLeft w:val="0"/>
      <w:marRight w:val="0"/>
      <w:marTop w:val="0"/>
      <w:marBottom w:val="0"/>
      <w:divBdr>
        <w:top w:val="none" w:sz="0" w:space="0" w:color="auto"/>
        <w:left w:val="none" w:sz="0" w:space="0" w:color="auto"/>
        <w:bottom w:val="none" w:sz="0" w:space="0" w:color="auto"/>
        <w:right w:val="none" w:sz="0" w:space="0" w:color="auto"/>
      </w:divBdr>
    </w:div>
    <w:div w:id="1928883409">
      <w:bodyDiv w:val="1"/>
      <w:marLeft w:val="0"/>
      <w:marRight w:val="0"/>
      <w:marTop w:val="0"/>
      <w:marBottom w:val="0"/>
      <w:divBdr>
        <w:top w:val="none" w:sz="0" w:space="0" w:color="auto"/>
        <w:left w:val="none" w:sz="0" w:space="0" w:color="auto"/>
        <w:bottom w:val="none" w:sz="0" w:space="0" w:color="auto"/>
        <w:right w:val="none" w:sz="0" w:space="0" w:color="auto"/>
      </w:divBdr>
    </w:div>
    <w:div w:id="1929264610">
      <w:bodyDiv w:val="1"/>
      <w:marLeft w:val="0"/>
      <w:marRight w:val="0"/>
      <w:marTop w:val="0"/>
      <w:marBottom w:val="0"/>
      <w:divBdr>
        <w:top w:val="none" w:sz="0" w:space="0" w:color="auto"/>
        <w:left w:val="none" w:sz="0" w:space="0" w:color="auto"/>
        <w:bottom w:val="none" w:sz="0" w:space="0" w:color="auto"/>
        <w:right w:val="none" w:sz="0" w:space="0" w:color="auto"/>
      </w:divBdr>
    </w:div>
    <w:div w:id="1931742081">
      <w:bodyDiv w:val="1"/>
      <w:marLeft w:val="0"/>
      <w:marRight w:val="0"/>
      <w:marTop w:val="0"/>
      <w:marBottom w:val="0"/>
      <w:divBdr>
        <w:top w:val="none" w:sz="0" w:space="0" w:color="auto"/>
        <w:left w:val="none" w:sz="0" w:space="0" w:color="auto"/>
        <w:bottom w:val="none" w:sz="0" w:space="0" w:color="auto"/>
        <w:right w:val="none" w:sz="0" w:space="0" w:color="auto"/>
      </w:divBdr>
    </w:div>
    <w:div w:id="1933470494">
      <w:bodyDiv w:val="1"/>
      <w:marLeft w:val="0"/>
      <w:marRight w:val="0"/>
      <w:marTop w:val="0"/>
      <w:marBottom w:val="0"/>
      <w:divBdr>
        <w:top w:val="none" w:sz="0" w:space="0" w:color="auto"/>
        <w:left w:val="none" w:sz="0" w:space="0" w:color="auto"/>
        <w:bottom w:val="none" w:sz="0" w:space="0" w:color="auto"/>
        <w:right w:val="none" w:sz="0" w:space="0" w:color="auto"/>
      </w:divBdr>
    </w:div>
    <w:div w:id="1939217144">
      <w:bodyDiv w:val="1"/>
      <w:marLeft w:val="0"/>
      <w:marRight w:val="0"/>
      <w:marTop w:val="0"/>
      <w:marBottom w:val="0"/>
      <w:divBdr>
        <w:top w:val="none" w:sz="0" w:space="0" w:color="auto"/>
        <w:left w:val="none" w:sz="0" w:space="0" w:color="auto"/>
        <w:bottom w:val="none" w:sz="0" w:space="0" w:color="auto"/>
        <w:right w:val="none" w:sz="0" w:space="0" w:color="auto"/>
      </w:divBdr>
    </w:div>
    <w:div w:id="1940260186">
      <w:bodyDiv w:val="1"/>
      <w:marLeft w:val="0"/>
      <w:marRight w:val="0"/>
      <w:marTop w:val="0"/>
      <w:marBottom w:val="0"/>
      <w:divBdr>
        <w:top w:val="none" w:sz="0" w:space="0" w:color="auto"/>
        <w:left w:val="none" w:sz="0" w:space="0" w:color="auto"/>
        <w:bottom w:val="none" w:sz="0" w:space="0" w:color="auto"/>
        <w:right w:val="none" w:sz="0" w:space="0" w:color="auto"/>
      </w:divBdr>
    </w:div>
    <w:div w:id="1944413562">
      <w:bodyDiv w:val="1"/>
      <w:marLeft w:val="0"/>
      <w:marRight w:val="0"/>
      <w:marTop w:val="0"/>
      <w:marBottom w:val="0"/>
      <w:divBdr>
        <w:top w:val="none" w:sz="0" w:space="0" w:color="auto"/>
        <w:left w:val="none" w:sz="0" w:space="0" w:color="auto"/>
        <w:bottom w:val="none" w:sz="0" w:space="0" w:color="auto"/>
        <w:right w:val="none" w:sz="0" w:space="0" w:color="auto"/>
      </w:divBdr>
    </w:div>
    <w:div w:id="1947148918">
      <w:bodyDiv w:val="1"/>
      <w:marLeft w:val="0"/>
      <w:marRight w:val="0"/>
      <w:marTop w:val="0"/>
      <w:marBottom w:val="0"/>
      <w:divBdr>
        <w:top w:val="none" w:sz="0" w:space="0" w:color="auto"/>
        <w:left w:val="none" w:sz="0" w:space="0" w:color="auto"/>
        <w:bottom w:val="none" w:sz="0" w:space="0" w:color="auto"/>
        <w:right w:val="none" w:sz="0" w:space="0" w:color="auto"/>
      </w:divBdr>
    </w:div>
    <w:div w:id="1947957865">
      <w:bodyDiv w:val="1"/>
      <w:marLeft w:val="0"/>
      <w:marRight w:val="0"/>
      <w:marTop w:val="0"/>
      <w:marBottom w:val="0"/>
      <w:divBdr>
        <w:top w:val="none" w:sz="0" w:space="0" w:color="auto"/>
        <w:left w:val="none" w:sz="0" w:space="0" w:color="auto"/>
        <w:bottom w:val="none" w:sz="0" w:space="0" w:color="auto"/>
        <w:right w:val="none" w:sz="0" w:space="0" w:color="auto"/>
      </w:divBdr>
    </w:div>
    <w:div w:id="1951234120">
      <w:bodyDiv w:val="1"/>
      <w:marLeft w:val="0"/>
      <w:marRight w:val="0"/>
      <w:marTop w:val="0"/>
      <w:marBottom w:val="0"/>
      <w:divBdr>
        <w:top w:val="none" w:sz="0" w:space="0" w:color="auto"/>
        <w:left w:val="none" w:sz="0" w:space="0" w:color="auto"/>
        <w:bottom w:val="none" w:sz="0" w:space="0" w:color="auto"/>
        <w:right w:val="none" w:sz="0" w:space="0" w:color="auto"/>
      </w:divBdr>
    </w:div>
    <w:div w:id="1952282011">
      <w:bodyDiv w:val="1"/>
      <w:marLeft w:val="0"/>
      <w:marRight w:val="0"/>
      <w:marTop w:val="0"/>
      <w:marBottom w:val="0"/>
      <w:divBdr>
        <w:top w:val="none" w:sz="0" w:space="0" w:color="auto"/>
        <w:left w:val="none" w:sz="0" w:space="0" w:color="auto"/>
        <w:bottom w:val="none" w:sz="0" w:space="0" w:color="auto"/>
        <w:right w:val="none" w:sz="0" w:space="0" w:color="auto"/>
      </w:divBdr>
    </w:div>
    <w:div w:id="1956518912">
      <w:bodyDiv w:val="1"/>
      <w:marLeft w:val="0"/>
      <w:marRight w:val="0"/>
      <w:marTop w:val="0"/>
      <w:marBottom w:val="0"/>
      <w:divBdr>
        <w:top w:val="none" w:sz="0" w:space="0" w:color="auto"/>
        <w:left w:val="none" w:sz="0" w:space="0" w:color="auto"/>
        <w:bottom w:val="none" w:sz="0" w:space="0" w:color="auto"/>
        <w:right w:val="none" w:sz="0" w:space="0" w:color="auto"/>
      </w:divBdr>
    </w:div>
    <w:div w:id="1962219970">
      <w:bodyDiv w:val="1"/>
      <w:marLeft w:val="0"/>
      <w:marRight w:val="0"/>
      <w:marTop w:val="0"/>
      <w:marBottom w:val="0"/>
      <w:divBdr>
        <w:top w:val="none" w:sz="0" w:space="0" w:color="auto"/>
        <w:left w:val="none" w:sz="0" w:space="0" w:color="auto"/>
        <w:bottom w:val="none" w:sz="0" w:space="0" w:color="auto"/>
        <w:right w:val="none" w:sz="0" w:space="0" w:color="auto"/>
      </w:divBdr>
    </w:div>
    <w:div w:id="1962615593">
      <w:bodyDiv w:val="1"/>
      <w:marLeft w:val="0"/>
      <w:marRight w:val="0"/>
      <w:marTop w:val="0"/>
      <w:marBottom w:val="0"/>
      <w:divBdr>
        <w:top w:val="none" w:sz="0" w:space="0" w:color="auto"/>
        <w:left w:val="none" w:sz="0" w:space="0" w:color="auto"/>
        <w:bottom w:val="none" w:sz="0" w:space="0" w:color="auto"/>
        <w:right w:val="none" w:sz="0" w:space="0" w:color="auto"/>
      </w:divBdr>
    </w:div>
    <w:div w:id="1963417599">
      <w:bodyDiv w:val="1"/>
      <w:marLeft w:val="0"/>
      <w:marRight w:val="0"/>
      <w:marTop w:val="0"/>
      <w:marBottom w:val="0"/>
      <w:divBdr>
        <w:top w:val="none" w:sz="0" w:space="0" w:color="auto"/>
        <w:left w:val="none" w:sz="0" w:space="0" w:color="auto"/>
        <w:bottom w:val="none" w:sz="0" w:space="0" w:color="auto"/>
        <w:right w:val="none" w:sz="0" w:space="0" w:color="auto"/>
      </w:divBdr>
    </w:div>
    <w:div w:id="1964966889">
      <w:bodyDiv w:val="1"/>
      <w:marLeft w:val="0"/>
      <w:marRight w:val="0"/>
      <w:marTop w:val="0"/>
      <w:marBottom w:val="0"/>
      <w:divBdr>
        <w:top w:val="none" w:sz="0" w:space="0" w:color="auto"/>
        <w:left w:val="none" w:sz="0" w:space="0" w:color="auto"/>
        <w:bottom w:val="none" w:sz="0" w:space="0" w:color="auto"/>
        <w:right w:val="none" w:sz="0" w:space="0" w:color="auto"/>
      </w:divBdr>
    </w:div>
    <w:div w:id="1982885368">
      <w:bodyDiv w:val="1"/>
      <w:marLeft w:val="0"/>
      <w:marRight w:val="0"/>
      <w:marTop w:val="0"/>
      <w:marBottom w:val="0"/>
      <w:divBdr>
        <w:top w:val="none" w:sz="0" w:space="0" w:color="auto"/>
        <w:left w:val="none" w:sz="0" w:space="0" w:color="auto"/>
        <w:bottom w:val="none" w:sz="0" w:space="0" w:color="auto"/>
        <w:right w:val="none" w:sz="0" w:space="0" w:color="auto"/>
      </w:divBdr>
    </w:div>
    <w:div w:id="1990015534">
      <w:bodyDiv w:val="1"/>
      <w:marLeft w:val="0"/>
      <w:marRight w:val="0"/>
      <w:marTop w:val="0"/>
      <w:marBottom w:val="0"/>
      <w:divBdr>
        <w:top w:val="none" w:sz="0" w:space="0" w:color="auto"/>
        <w:left w:val="none" w:sz="0" w:space="0" w:color="auto"/>
        <w:bottom w:val="none" w:sz="0" w:space="0" w:color="auto"/>
        <w:right w:val="none" w:sz="0" w:space="0" w:color="auto"/>
      </w:divBdr>
    </w:div>
    <w:div w:id="1999923147">
      <w:bodyDiv w:val="1"/>
      <w:marLeft w:val="0"/>
      <w:marRight w:val="0"/>
      <w:marTop w:val="0"/>
      <w:marBottom w:val="0"/>
      <w:divBdr>
        <w:top w:val="none" w:sz="0" w:space="0" w:color="auto"/>
        <w:left w:val="none" w:sz="0" w:space="0" w:color="auto"/>
        <w:bottom w:val="none" w:sz="0" w:space="0" w:color="auto"/>
        <w:right w:val="none" w:sz="0" w:space="0" w:color="auto"/>
      </w:divBdr>
    </w:div>
    <w:div w:id="2002077536">
      <w:bodyDiv w:val="1"/>
      <w:marLeft w:val="0"/>
      <w:marRight w:val="0"/>
      <w:marTop w:val="0"/>
      <w:marBottom w:val="0"/>
      <w:divBdr>
        <w:top w:val="none" w:sz="0" w:space="0" w:color="auto"/>
        <w:left w:val="none" w:sz="0" w:space="0" w:color="auto"/>
        <w:bottom w:val="none" w:sz="0" w:space="0" w:color="auto"/>
        <w:right w:val="none" w:sz="0" w:space="0" w:color="auto"/>
      </w:divBdr>
    </w:div>
    <w:div w:id="2003197739">
      <w:bodyDiv w:val="1"/>
      <w:marLeft w:val="0"/>
      <w:marRight w:val="0"/>
      <w:marTop w:val="0"/>
      <w:marBottom w:val="0"/>
      <w:divBdr>
        <w:top w:val="none" w:sz="0" w:space="0" w:color="auto"/>
        <w:left w:val="none" w:sz="0" w:space="0" w:color="auto"/>
        <w:bottom w:val="none" w:sz="0" w:space="0" w:color="auto"/>
        <w:right w:val="none" w:sz="0" w:space="0" w:color="auto"/>
      </w:divBdr>
    </w:div>
    <w:div w:id="2007248818">
      <w:bodyDiv w:val="1"/>
      <w:marLeft w:val="0"/>
      <w:marRight w:val="0"/>
      <w:marTop w:val="0"/>
      <w:marBottom w:val="0"/>
      <w:divBdr>
        <w:top w:val="none" w:sz="0" w:space="0" w:color="auto"/>
        <w:left w:val="none" w:sz="0" w:space="0" w:color="auto"/>
        <w:bottom w:val="none" w:sz="0" w:space="0" w:color="auto"/>
        <w:right w:val="none" w:sz="0" w:space="0" w:color="auto"/>
      </w:divBdr>
    </w:div>
    <w:div w:id="2009211646">
      <w:bodyDiv w:val="1"/>
      <w:marLeft w:val="0"/>
      <w:marRight w:val="0"/>
      <w:marTop w:val="0"/>
      <w:marBottom w:val="0"/>
      <w:divBdr>
        <w:top w:val="none" w:sz="0" w:space="0" w:color="auto"/>
        <w:left w:val="none" w:sz="0" w:space="0" w:color="auto"/>
        <w:bottom w:val="none" w:sz="0" w:space="0" w:color="auto"/>
        <w:right w:val="none" w:sz="0" w:space="0" w:color="auto"/>
      </w:divBdr>
    </w:div>
    <w:div w:id="2009795210">
      <w:bodyDiv w:val="1"/>
      <w:marLeft w:val="0"/>
      <w:marRight w:val="0"/>
      <w:marTop w:val="0"/>
      <w:marBottom w:val="0"/>
      <w:divBdr>
        <w:top w:val="none" w:sz="0" w:space="0" w:color="auto"/>
        <w:left w:val="none" w:sz="0" w:space="0" w:color="auto"/>
        <w:bottom w:val="none" w:sz="0" w:space="0" w:color="auto"/>
        <w:right w:val="none" w:sz="0" w:space="0" w:color="auto"/>
      </w:divBdr>
    </w:div>
    <w:div w:id="2009820521">
      <w:bodyDiv w:val="1"/>
      <w:marLeft w:val="0"/>
      <w:marRight w:val="0"/>
      <w:marTop w:val="0"/>
      <w:marBottom w:val="0"/>
      <w:divBdr>
        <w:top w:val="none" w:sz="0" w:space="0" w:color="auto"/>
        <w:left w:val="none" w:sz="0" w:space="0" w:color="auto"/>
        <w:bottom w:val="none" w:sz="0" w:space="0" w:color="auto"/>
        <w:right w:val="none" w:sz="0" w:space="0" w:color="auto"/>
      </w:divBdr>
    </w:div>
    <w:div w:id="2012486390">
      <w:bodyDiv w:val="1"/>
      <w:marLeft w:val="0"/>
      <w:marRight w:val="0"/>
      <w:marTop w:val="0"/>
      <w:marBottom w:val="0"/>
      <w:divBdr>
        <w:top w:val="none" w:sz="0" w:space="0" w:color="auto"/>
        <w:left w:val="none" w:sz="0" w:space="0" w:color="auto"/>
        <w:bottom w:val="none" w:sz="0" w:space="0" w:color="auto"/>
        <w:right w:val="none" w:sz="0" w:space="0" w:color="auto"/>
      </w:divBdr>
    </w:div>
    <w:div w:id="2012634819">
      <w:bodyDiv w:val="1"/>
      <w:marLeft w:val="0"/>
      <w:marRight w:val="0"/>
      <w:marTop w:val="0"/>
      <w:marBottom w:val="0"/>
      <w:divBdr>
        <w:top w:val="none" w:sz="0" w:space="0" w:color="auto"/>
        <w:left w:val="none" w:sz="0" w:space="0" w:color="auto"/>
        <w:bottom w:val="none" w:sz="0" w:space="0" w:color="auto"/>
        <w:right w:val="none" w:sz="0" w:space="0" w:color="auto"/>
      </w:divBdr>
    </w:div>
    <w:div w:id="2017219861">
      <w:bodyDiv w:val="1"/>
      <w:marLeft w:val="0"/>
      <w:marRight w:val="0"/>
      <w:marTop w:val="0"/>
      <w:marBottom w:val="0"/>
      <w:divBdr>
        <w:top w:val="none" w:sz="0" w:space="0" w:color="auto"/>
        <w:left w:val="none" w:sz="0" w:space="0" w:color="auto"/>
        <w:bottom w:val="none" w:sz="0" w:space="0" w:color="auto"/>
        <w:right w:val="none" w:sz="0" w:space="0" w:color="auto"/>
      </w:divBdr>
    </w:div>
    <w:div w:id="2018001735">
      <w:bodyDiv w:val="1"/>
      <w:marLeft w:val="0"/>
      <w:marRight w:val="0"/>
      <w:marTop w:val="0"/>
      <w:marBottom w:val="0"/>
      <w:divBdr>
        <w:top w:val="none" w:sz="0" w:space="0" w:color="auto"/>
        <w:left w:val="none" w:sz="0" w:space="0" w:color="auto"/>
        <w:bottom w:val="none" w:sz="0" w:space="0" w:color="auto"/>
        <w:right w:val="none" w:sz="0" w:space="0" w:color="auto"/>
      </w:divBdr>
    </w:div>
    <w:div w:id="2020815682">
      <w:bodyDiv w:val="1"/>
      <w:marLeft w:val="0"/>
      <w:marRight w:val="0"/>
      <w:marTop w:val="0"/>
      <w:marBottom w:val="0"/>
      <w:divBdr>
        <w:top w:val="none" w:sz="0" w:space="0" w:color="auto"/>
        <w:left w:val="none" w:sz="0" w:space="0" w:color="auto"/>
        <w:bottom w:val="none" w:sz="0" w:space="0" w:color="auto"/>
        <w:right w:val="none" w:sz="0" w:space="0" w:color="auto"/>
      </w:divBdr>
    </w:div>
    <w:div w:id="2027751366">
      <w:bodyDiv w:val="1"/>
      <w:marLeft w:val="0"/>
      <w:marRight w:val="0"/>
      <w:marTop w:val="0"/>
      <w:marBottom w:val="0"/>
      <w:divBdr>
        <w:top w:val="none" w:sz="0" w:space="0" w:color="auto"/>
        <w:left w:val="none" w:sz="0" w:space="0" w:color="auto"/>
        <w:bottom w:val="none" w:sz="0" w:space="0" w:color="auto"/>
        <w:right w:val="none" w:sz="0" w:space="0" w:color="auto"/>
      </w:divBdr>
    </w:div>
    <w:div w:id="2029213220">
      <w:bodyDiv w:val="1"/>
      <w:marLeft w:val="0"/>
      <w:marRight w:val="0"/>
      <w:marTop w:val="0"/>
      <w:marBottom w:val="0"/>
      <w:divBdr>
        <w:top w:val="none" w:sz="0" w:space="0" w:color="auto"/>
        <w:left w:val="none" w:sz="0" w:space="0" w:color="auto"/>
        <w:bottom w:val="none" w:sz="0" w:space="0" w:color="auto"/>
        <w:right w:val="none" w:sz="0" w:space="0" w:color="auto"/>
      </w:divBdr>
    </w:div>
    <w:div w:id="2034649032">
      <w:bodyDiv w:val="1"/>
      <w:marLeft w:val="0"/>
      <w:marRight w:val="0"/>
      <w:marTop w:val="0"/>
      <w:marBottom w:val="0"/>
      <w:divBdr>
        <w:top w:val="none" w:sz="0" w:space="0" w:color="auto"/>
        <w:left w:val="none" w:sz="0" w:space="0" w:color="auto"/>
        <w:bottom w:val="none" w:sz="0" w:space="0" w:color="auto"/>
        <w:right w:val="none" w:sz="0" w:space="0" w:color="auto"/>
      </w:divBdr>
    </w:div>
    <w:div w:id="2043436834">
      <w:bodyDiv w:val="1"/>
      <w:marLeft w:val="0"/>
      <w:marRight w:val="0"/>
      <w:marTop w:val="0"/>
      <w:marBottom w:val="0"/>
      <w:divBdr>
        <w:top w:val="none" w:sz="0" w:space="0" w:color="auto"/>
        <w:left w:val="none" w:sz="0" w:space="0" w:color="auto"/>
        <w:bottom w:val="none" w:sz="0" w:space="0" w:color="auto"/>
        <w:right w:val="none" w:sz="0" w:space="0" w:color="auto"/>
      </w:divBdr>
    </w:div>
    <w:div w:id="2059473240">
      <w:bodyDiv w:val="1"/>
      <w:marLeft w:val="0"/>
      <w:marRight w:val="0"/>
      <w:marTop w:val="0"/>
      <w:marBottom w:val="0"/>
      <w:divBdr>
        <w:top w:val="none" w:sz="0" w:space="0" w:color="auto"/>
        <w:left w:val="none" w:sz="0" w:space="0" w:color="auto"/>
        <w:bottom w:val="none" w:sz="0" w:space="0" w:color="auto"/>
        <w:right w:val="none" w:sz="0" w:space="0" w:color="auto"/>
      </w:divBdr>
    </w:div>
    <w:div w:id="2061709284">
      <w:bodyDiv w:val="1"/>
      <w:marLeft w:val="0"/>
      <w:marRight w:val="0"/>
      <w:marTop w:val="0"/>
      <w:marBottom w:val="0"/>
      <w:divBdr>
        <w:top w:val="none" w:sz="0" w:space="0" w:color="auto"/>
        <w:left w:val="none" w:sz="0" w:space="0" w:color="auto"/>
        <w:bottom w:val="none" w:sz="0" w:space="0" w:color="auto"/>
        <w:right w:val="none" w:sz="0" w:space="0" w:color="auto"/>
      </w:divBdr>
    </w:div>
    <w:div w:id="2065398509">
      <w:bodyDiv w:val="1"/>
      <w:marLeft w:val="0"/>
      <w:marRight w:val="0"/>
      <w:marTop w:val="0"/>
      <w:marBottom w:val="0"/>
      <w:divBdr>
        <w:top w:val="none" w:sz="0" w:space="0" w:color="auto"/>
        <w:left w:val="none" w:sz="0" w:space="0" w:color="auto"/>
        <w:bottom w:val="none" w:sz="0" w:space="0" w:color="auto"/>
        <w:right w:val="none" w:sz="0" w:space="0" w:color="auto"/>
      </w:divBdr>
    </w:div>
    <w:div w:id="2067485589">
      <w:bodyDiv w:val="1"/>
      <w:marLeft w:val="0"/>
      <w:marRight w:val="0"/>
      <w:marTop w:val="0"/>
      <w:marBottom w:val="0"/>
      <w:divBdr>
        <w:top w:val="none" w:sz="0" w:space="0" w:color="auto"/>
        <w:left w:val="none" w:sz="0" w:space="0" w:color="auto"/>
        <w:bottom w:val="none" w:sz="0" w:space="0" w:color="auto"/>
        <w:right w:val="none" w:sz="0" w:space="0" w:color="auto"/>
      </w:divBdr>
    </w:div>
    <w:div w:id="2079134256">
      <w:bodyDiv w:val="1"/>
      <w:marLeft w:val="0"/>
      <w:marRight w:val="0"/>
      <w:marTop w:val="0"/>
      <w:marBottom w:val="0"/>
      <w:divBdr>
        <w:top w:val="none" w:sz="0" w:space="0" w:color="auto"/>
        <w:left w:val="none" w:sz="0" w:space="0" w:color="auto"/>
        <w:bottom w:val="none" w:sz="0" w:space="0" w:color="auto"/>
        <w:right w:val="none" w:sz="0" w:space="0" w:color="auto"/>
      </w:divBdr>
    </w:div>
    <w:div w:id="2080790109">
      <w:bodyDiv w:val="1"/>
      <w:marLeft w:val="0"/>
      <w:marRight w:val="0"/>
      <w:marTop w:val="0"/>
      <w:marBottom w:val="0"/>
      <w:divBdr>
        <w:top w:val="none" w:sz="0" w:space="0" w:color="auto"/>
        <w:left w:val="none" w:sz="0" w:space="0" w:color="auto"/>
        <w:bottom w:val="none" w:sz="0" w:space="0" w:color="auto"/>
        <w:right w:val="none" w:sz="0" w:space="0" w:color="auto"/>
      </w:divBdr>
    </w:div>
    <w:div w:id="2082751220">
      <w:bodyDiv w:val="1"/>
      <w:marLeft w:val="0"/>
      <w:marRight w:val="0"/>
      <w:marTop w:val="0"/>
      <w:marBottom w:val="0"/>
      <w:divBdr>
        <w:top w:val="none" w:sz="0" w:space="0" w:color="auto"/>
        <w:left w:val="none" w:sz="0" w:space="0" w:color="auto"/>
        <w:bottom w:val="none" w:sz="0" w:space="0" w:color="auto"/>
        <w:right w:val="none" w:sz="0" w:space="0" w:color="auto"/>
      </w:divBdr>
    </w:div>
    <w:div w:id="2085833788">
      <w:bodyDiv w:val="1"/>
      <w:marLeft w:val="0"/>
      <w:marRight w:val="0"/>
      <w:marTop w:val="0"/>
      <w:marBottom w:val="0"/>
      <w:divBdr>
        <w:top w:val="none" w:sz="0" w:space="0" w:color="auto"/>
        <w:left w:val="none" w:sz="0" w:space="0" w:color="auto"/>
        <w:bottom w:val="none" w:sz="0" w:space="0" w:color="auto"/>
        <w:right w:val="none" w:sz="0" w:space="0" w:color="auto"/>
      </w:divBdr>
    </w:div>
    <w:div w:id="2088457499">
      <w:bodyDiv w:val="1"/>
      <w:marLeft w:val="0"/>
      <w:marRight w:val="0"/>
      <w:marTop w:val="0"/>
      <w:marBottom w:val="0"/>
      <w:divBdr>
        <w:top w:val="none" w:sz="0" w:space="0" w:color="auto"/>
        <w:left w:val="none" w:sz="0" w:space="0" w:color="auto"/>
        <w:bottom w:val="none" w:sz="0" w:space="0" w:color="auto"/>
        <w:right w:val="none" w:sz="0" w:space="0" w:color="auto"/>
      </w:divBdr>
    </w:div>
    <w:div w:id="2088578474">
      <w:bodyDiv w:val="1"/>
      <w:marLeft w:val="0"/>
      <w:marRight w:val="0"/>
      <w:marTop w:val="0"/>
      <w:marBottom w:val="0"/>
      <w:divBdr>
        <w:top w:val="none" w:sz="0" w:space="0" w:color="auto"/>
        <w:left w:val="none" w:sz="0" w:space="0" w:color="auto"/>
        <w:bottom w:val="none" w:sz="0" w:space="0" w:color="auto"/>
        <w:right w:val="none" w:sz="0" w:space="0" w:color="auto"/>
      </w:divBdr>
    </w:div>
    <w:div w:id="2088915795">
      <w:bodyDiv w:val="1"/>
      <w:marLeft w:val="0"/>
      <w:marRight w:val="0"/>
      <w:marTop w:val="0"/>
      <w:marBottom w:val="0"/>
      <w:divBdr>
        <w:top w:val="none" w:sz="0" w:space="0" w:color="auto"/>
        <w:left w:val="none" w:sz="0" w:space="0" w:color="auto"/>
        <w:bottom w:val="none" w:sz="0" w:space="0" w:color="auto"/>
        <w:right w:val="none" w:sz="0" w:space="0" w:color="auto"/>
      </w:divBdr>
    </w:div>
    <w:div w:id="2093773210">
      <w:bodyDiv w:val="1"/>
      <w:marLeft w:val="0"/>
      <w:marRight w:val="0"/>
      <w:marTop w:val="0"/>
      <w:marBottom w:val="0"/>
      <w:divBdr>
        <w:top w:val="none" w:sz="0" w:space="0" w:color="auto"/>
        <w:left w:val="none" w:sz="0" w:space="0" w:color="auto"/>
        <w:bottom w:val="none" w:sz="0" w:space="0" w:color="auto"/>
        <w:right w:val="none" w:sz="0" w:space="0" w:color="auto"/>
      </w:divBdr>
    </w:div>
    <w:div w:id="2096515474">
      <w:bodyDiv w:val="1"/>
      <w:marLeft w:val="0"/>
      <w:marRight w:val="0"/>
      <w:marTop w:val="0"/>
      <w:marBottom w:val="0"/>
      <w:divBdr>
        <w:top w:val="none" w:sz="0" w:space="0" w:color="auto"/>
        <w:left w:val="none" w:sz="0" w:space="0" w:color="auto"/>
        <w:bottom w:val="none" w:sz="0" w:space="0" w:color="auto"/>
        <w:right w:val="none" w:sz="0" w:space="0" w:color="auto"/>
      </w:divBdr>
    </w:div>
    <w:div w:id="2097440654">
      <w:bodyDiv w:val="1"/>
      <w:marLeft w:val="0"/>
      <w:marRight w:val="0"/>
      <w:marTop w:val="0"/>
      <w:marBottom w:val="0"/>
      <w:divBdr>
        <w:top w:val="none" w:sz="0" w:space="0" w:color="auto"/>
        <w:left w:val="none" w:sz="0" w:space="0" w:color="auto"/>
        <w:bottom w:val="none" w:sz="0" w:space="0" w:color="auto"/>
        <w:right w:val="none" w:sz="0" w:space="0" w:color="auto"/>
      </w:divBdr>
    </w:div>
    <w:div w:id="2107920020">
      <w:bodyDiv w:val="1"/>
      <w:marLeft w:val="0"/>
      <w:marRight w:val="0"/>
      <w:marTop w:val="0"/>
      <w:marBottom w:val="0"/>
      <w:divBdr>
        <w:top w:val="none" w:sz="0" w:space="0" w:color="auto"/>
        <w:left w:val="none" w:sz="0" w:space="0" w:color="auto"/>
        <w:bottom w:val="none" w:sz="0" w:space="0" w:color="auto"/>
        <w:right w:val="none" w:sz="0" w:space="0" w:color="auto"/>
      </w:divBdr>
    </w:div>
    <w:div w:id="2111121412">
      <w:bodyDiv w:val="1"/>
      <w:marLeft w:val="0"/>
      <w:marRight w:val="0"/>
      <w:marTop w:val="0"/>
      <w:marBottom w:val="0"/>
      <w:divBdr>
        <w:top w:val="none" w:sz="0" w:space="0" w:color="auto"/>
        <w:left w:val="none" w:sz="0" w:space="0" w:color="auto"/>
        <w:bottom w:val="none" w:sz="0" w:space="0" w:color="auto"/>
        <w:right w:val="none" w:sz="0" w:space="0" w:color="auto"/>
      </w:divBdr>
    </w:div>
    <w:div w:id="2120224490">
      <w:bodyDiv w:val="1"/>
      <w:marLeft w:val="0"/>
      <w:marRight w:val="0"/>
      <w:marTop w:val="0"/>
      <w:marBottom w:val="0"/>
      <w:divBdr>
        <w:top w:val="none" w:sz="0" w:space="0" w:color="auto"/>
        <w:left w:val="none" w:sz="0" w:space="0" w:color="auto"/>
        <w:bottom w:val="none" w:sz="0" w:space="0" w:color="auto"/>
        <w:right w:val="none" w:sz="0" w:space="0" w:color="auto"/>
      </w:divBdr>
    </w:div>
    <w:div w:id="2121217786">
      <w:bodyDiv w:val="1"/>
      <w:marLeft w:val="0"/>
      <w:marRight w:val="0"/>
      <w:marTop w:val="0"/>
      <w:marBottom w:val="0"/>
      <w:divBdr>
        <w:top w:val="none" w:sz="0" w:space="0" w:color="auto"/>
        <w:left w:val="none" w:sz="0" w:space="0" w:color="auto"/>
        <w:bottom w:val="none" w:sz="0" w:space="0" w:color="auto"/>
        <w:right w:val="none" w:sz="0" w:space="0" w:color="auto"/>
      </w:divBdr>
    </w:div>
    <w:div w:id="2122187274">
      <w:bodyDiv w:val="1"/>
      <w:marLeft w:val="0"/>
      <w:marRight w:val="0"/>
      <w:marTop w:val="0"/>
      <w:marBottom w:val="0"/>
      <w:divBdr>
        <w:top w:val="none" w:sz="0" w:space="0" w:color="auto"/>
        <w:left w:val="none" w:sz="0" w:space="0" w:color="auto"/>
        <w:bottom w:val="none" w:sz="0" w:space="0" w:color="auto"/>
        <w:right w:val="none" w:sz="0" w:space="0" w:color="auto"/>
      </w:divBdr>
    </w:div>
    <w:div w:id="2123568742">
      <w:bodyDiv w:val="1"/>
      <w:marLeft w:val="0"/>
      <w:marRight w:val="0"/>
      <w:marTop w:val="0"/>
      <w:marBottom w:val="0"/>
      <w:divBdr>
        <w:top w:val="none" w:sz="0" w:space="0" w:color="auto"/>
        <w:left w:val="none" w:sz="0" w:space="0" w:color="auto"/>
        <w:bottom w:val="none" w:sz="0" w:space="0" w:color="auto"/>
        <w:right w:val="none" w:sz="0" w:space="0" w:color="auto"/>
      </w:divBdr>
    </w:div>
    <w:div w:id="2131896442">
      <w:bodyDiv w:val="1"/>
      <w:marLeft w:val="0"/>
      <w:marRight w:val="0"/>
      <w:marTop w:val="0"/>
      <w:marBottom w:val="0"/>
      <w:divBdr>
        <w:top w:val="none" w:sz="0" w:space="0" w:color="auto"/>
        <w:left w:val="none" w:sz="0" w:space="0" w:color="auto"/>
        <w:bottom w:val="none" w:sz="0" w:space="0" w:color="auto"/>
        <w:right w:val="none" w:sz="0" w:space="0" w:color="auto"/>
      </w:divBdr>
    </w:div>
    <w:div w:id="2132823142">
      <w:bodyDiv w:val="1"/>
      <w:marLeft w:val="0"/>
      <w:marRight w:val="0"/>
      <w:marTop w:val="0"/>
      <w:marBottom w:val="0"/>
      <w:divBdr>
        <w:top w:val="none" w:sz="0" w:space="0" w:color="auto"/>
        <w:left w:val="none" w:sz="0" w:space="0" w:color="auto"/>
        <w:bottom w:val="none" w:sz="0" w:space="0" w:color="auto"/>
        <w:right w:val="none" w:sz="0" w:space="0" w:color="auto"/>
      </w:divBdr>
    </w:div>
    <w:div w:id="2140757335">
      <w:bodyDiv w:val="1"/>
      <w:marLeft w:val="0"/>
      <w:marRight w:val="0"/>
      <w:marTop w:val="0"/>
      <w:marBottom w:val="0"/>
      <w:divBdr>
        <w:top w:val="none" w:sz="0" w:space="0" w:color="auto"/>
        <w:left w:val="none" w:sz="0" w:space="0" w:color="auto"/>
        <w:bottom w:val="none" w:sz="0" w:space="0" w:color="auto"/>
        <w:right w:val="none" w:sz="0" w:space="0" w:color="auto"/>
      </w:divBdr>
    </w:div>
    <w:div w:id="214310822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emf"/><Relationship Id="rId18" Type="http://schemas.openxmlformats.org/officeDocument/2006/relationships/image" Target="media/image9.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2.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oleObject" Target="embeddings/oleObject2.bin"/><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8.emf"/><Relationship Id="rId20"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hyperlink" Target="https://www.academia.edu/download/106485428/document.pdf" TargetMode="Externa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4.png"/><Relationship Id="rId10" Type="http://schemas.openxmlformats.org/officeDocument/2006/relationships/image" Target="media/image3.png"/><Relationship Id="rId19" Type="http://schemas.openxmlformats.org/officeDocument/2006/relationships/image" Target="media/image10.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oleObject" Target="embeddings/oleObject1.bin"/><Relationship Id="rId22" Type="http://schemas.openxmlformats.org/officeDocument/2006/relationships/image" Target="media/image13.pn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EDD0F54C-0148-4B17-AD13-F5EEF7DEE3B4}">
  <we:reference id="wa104382081" version="1.55.1.0" store="en-US" storeType="OMEX"/>
  <we:alternateReferences>
    <we:reference id="WA104382081" version="1.55.1.0" store="WA104382081" storeType="OMEX"/>
  </we:alternateReferences>
  <we:properties>
    <we:property name="MENDELEY_BIBLIOGRAPHY_IS_DIRTY" value="true"/>
    <we:property name="MENDELEY_BIBLIOGRAPHY_LAST_MODIFIED" value="1761467408663"/>
    <we:property name="MENDELEY_CITATIONS" value="[]"/>
    <we:property name="MENDELEY_CITATIONS_STYLE" value="{&quot;id&quot;:&quot;https://www.zotero.org/styles/apa&quot;,&quot;title&quot;:&quot;American Psychological Association 7th edition&quot;,&quot;format&quot;:&quot;author-date&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R-7.0.5-2008.xsl" StyleName="ГОСТ Р 7.0.5-2008 (сортировка по порядку включения)" Version="10">
  <b:Source>
    <b:SourceType>JournalArticle</b:SourceType>
    <b:Title>Influence of network latency and bandwidth on robot-assisted laparoscopic telesurgery: A pre-clinical experiment</b:Title>
    <b:Year>2025</b:Year>
    <b:Month>2</b:Month>
    <b:StandardNumber>0366-6999</b:StandardNumber>
    <b:Publisher>Lippincott Williams and Wilkins</b:Publisher>
    <b:Pages>325-331</b:Pages>
    <b:JournalName>Chinese Medical Journal</b:JournalName>
    <b:Volume>138</b:Volume>
    <b:Issue>3</b:Issue>
    <b:Author>
      <b:Author>
        <b:NameList>
          <b:Person>
            <b:First>Ye</b:First>
            <b:Last>Wang</b:Last>
          </b:Person>
          <b:Person>
            <b:First>Qing</b:First>
            <b:Last>Ai</b:Last>
          </b:Person>
          <b:Person>
            <b:First>Taoping</b:First>
            <b:Last>Shi</b:Last>
          </b:Person>
          <b:Person>
            <b:First>Yu</b:First>
            <b:Last>Gao</b:Last>
          </b:Person>
          <b:Person>
            <b:First>Bin</b:First>
            <b:Last>Jiang</b:Last>
          </b:Person>
          <b:Person>
            <b:First>Wuyi</b:First>
            <b:Last>Zhao</b:Last>
          </b:Person>
          <b:Person>
            <b:First>Chengjun</b:First>
            <b:Last>Jiang</b:Last>
          </b:Person>
          <b:Person>
            <b:First>Guojun</b:First>
            <b:Last>Liu</b:Last>
          </b:Person>
          <b:Person>
            <b:First>Lifeng</b:First>
            <b:Last>Zhang</b:Last>
          </b:Person>
          <b:Person>
            <b:First>Huaikang</b:First>
            <b:Last>Li</b:Last>
          </b:Person>
          <b:Person>
            <b:First>Fan</b:First>
            <b:Last>Gao</b:Last>
          </b:Person>
          <b:Person>
            <b:First>Xin</b:First>
            <b:Last>Ma</b:Last>
          </b:Person>
          <b:Person>
            <b:First>Hongzhao</b:First>
            <b:Last>Li</b:Last>
          </b:Person>
          <b:Person>
            <b:First>Xu</b:First>
            <b:Last>Zhang</b:Last>
          </b:Person>
        </b:NameList>
      </b:Author>
    </b:Author>
    <b:URL>https://journals.lww.com/10.1097/CM9.0000000000003257</b:URL>
    <b:Tag>Wan25</b:Tag>
    <b:Guid>{C891FCB3-65EE-4E13-9E43-C1938D943A55}</b:Guid>
    <b:LCID>en-US</b:LCID>
    <b:RefOrder>4</b:RefOrder>
  </b:Source>
  <b:Source>
    <b:SourceType>JournalArticle</b:SourceType>
    <b:Title>Impact of communication delay and temporal sensitivity on perceived workload and teleoperation performance</b:Title>
    <b:Year>2021</b:Year>
    <b:Pages>10</b:Pages>
    <b:JournalName>ACM Symposium on Applied Perception</b:JournalName>
    <b:Author>
      <b:Author>
        <b:NameList>
          <b:Person>
            <b:First>Eishi</b:First>
            <b:Last>Kim</b:Last>
          </b:Person>
          <b:Person>
            <b:First>Vsevolod</b:First>
            <b:Last>Peysakhovich</b:Last>
          </b:Person>
          <b:Person>
            <b:First>Raphaëlle N</b:First>
            <b:Last>Roy</b:Last>
          </b:Person>
        </b:NameList>
      </b:Author>
    </b:Author>
    <b:URL>https://hal.science/hal-03994091v1</b:URL>
    <b:Tag>Kim21</b:Tag>
    <b:Guid>{A8F1247A-9A74-452C-9AF2-910297759068}</b:Guid>
    <b:RefOrder>13</b:RefOrder>
  </b:Source>
  <b:Source>
    <b:SourceType>JournalArticle</b:SourceType>
    <b:Title>Architecture of a Low Latency H.264/AVC Video Codec for Robust ML based Image Classification: How Region of Interests can Minimize the Impact of Coding Artifacts</b:Title>
    <b:Year>2022</b:Year>
    <b:Month>7</b:Month>
    <b:StandardNumber>19398115</b:StandardNumber>
    <b:Publisher>Springer</b:Publisher>
    <b:Pages>693-708</b:Pages>
    <b:JournalName>Journal of Signal Processing Systems</b:JournalName>
    <b:Volume>94</b:Volume>
    <b:Issue>7</b:Issue>
    <b:Author>
      <b:Author>
        <b:NameList>
          <b:Person>
            <b:First>Fritjof</b:First>
            <b:Last>Steinert</b:Last>
          </b:Person>
          <b:Person>
            <b:First>Benno</b:First>
            <b:Last>Stabernack</b:Last>
          </b:Person>
        </b:NameList>
      </b:Author>
    </b:Author>
    <b:Tag>Ste22</b:Tag>
    <b:Guid>{7CAC7F68-3B54-40DB-A557-2080B3EEA00F}</b:Guid>
    <b:RefOrder>19</b:RefOrder>
  </b:Source>
  <b:Source>
    <b:SourceType>JournalArticle</b:SourceType>
    <b:Title>Comparative assessment of H.265/MPEG-HEVC, VP9, and H.264/MPEG-AVC encoders for low-delay video applications</b:Title>
    <b:Year>2014</b:Year>
    <b:Month>9</b:Month>
    <b:Pages>92170Q</b:Pages>
    <b:JournalName>Applications of Digital Image Processing XXXVII</b:JournalName>
    <b:Author>
      <b:Author>
        <b:NameList>
          <b:Person>
            <b:First>Dan</b:First>
            <b:Last>Grois</b:Last>
          </b:Person>
          <b:Person>
            <b:First>Detlev</b:First>
            <b:Last>Marpe</b:Last>
          </b:Person>
          <b:Person>
            <b:First>Tung</b:First>
            <b:Last>Nguyen</b:Last>
          </b:Person>
          <b:Person>
            <b:First>Ofer</b:First>
            <b:Last>Hadar</b:Last>
          </b:Person>
        </b:NameList>
      </b:Author>
      <b:Editor>
        <b:NameList>
          <b:Person>
            <b:First>Andrew G.</b:First>
            <b:Last>Tescher</b:Last>
          </b:Person>
        </b:NameList>
      </b:Editor>
    </b:Author>
    <b:URL>http://proceedings.spiedigitallibrary.org/proceeding.aspx?doi=10.1117/12.2073323</b:URL>
    <b:Tag>Gro14</b:Tag>
    <b:Guid>{FFA625A1-3D81-463E-8FF0-EA44F1F7874C}</b:Guid>
    <b:RefOrder>10</b:RefOrder>
  </b:Source>
  <b:Source>
    <b:SourceType>JournalArticle</b:SourceType>
    <b:Title>Effects of Local Latency on Games</b:Title>
    <b:Year>2019</b:Year>
    <b:Author>
      <b:Author>
        <b:NameList>
          <b:Person>
            <b:First>Michael</b:First>
            <b:Last>Long</b:Last>
          </b:Person>
        </b:NameList>
      </b:Author>
    </b:Author>
    <b:City>Saskatoon</b:City>
    <b:Tag>Lon19</b:Tag>
    <b:Guid>{DA5A5DF3-818D-4DBD-91D0-7E91BCD8BDDF}</b:Guid>
    <b:RefOrder>2</b:RefOrder>
  </b:Source>
  <b:Source>
    <b:SourceType>JournalArticle</b:SourceType>
    <b:Title>H.264 and H.265 video bandwidth prediction</b:Title>
    <b:Year>2018</b:Year>
    <b:StandardNumber>15209210</b:StandardNumber>
    <b:JournalName>IEEE Transactions on Multimedia</b:JournalName>
    <b:Volume>20</b:Volume>
    <b:Issue>1</b:Issue>
    <b:Author>
      <b:Author>
        <b:NameList>
          <b:Person>
            <b:First>Athina</b:First>
            <b:Last>Kalampogia</b:Last>
          </b:Person>
          <b:Person>
            <b:First>Polychronis</b:First>
            <b:Last>Koutsakis</b:Last>
          </b:Person>
        </b:NameList>
      </b:Author>
    </b:Author>
    <b:Tag>Kal18</b:Tag>
    <b:Guid>{AD9E51A5-997F-45EE-81E2-1D15202C26BC}</b:Guid>
    <b:RefOrder>14</b:RefOrder>
  </b:Source>
  <b:Source>
    <b:SourceType>JournalArticle</b:SourceType>
    <b:Title>H.264/MPEG-AVC, H.265/MPEG-HEVC and VP9 codec comparison for live gaming video streaming</b:Title>
    <b:Year>2017</b:Year>
    <b:Month>5</b:Month>
    <b:StandardNumber>978-1-5386-4024-1</b:StandardNumber>
    <b:Publisher>IEEE</b:Publisher>
    <b:Pages>1-6</b:Pages>
    <b:JournalName>2017 Ninth International Conference on Quality of Multimedia Experience (QoMEX)</b:JournalName>
    <b:Author>
      <b:Author>
        <b:NameList>
          <b:Person>
            <b:First>Nabajeet</b:First>
            <b:Last>Barman</b:Last>
          </b:Person>
          <b:Person>
            <b:First>Maria G.</b:First>
            <b:Last>Martini</b:Last>
          </b:Person>
        </b:NameList>
      </b:Author>
    </b:Author>
    <b:URL>http://ieeexplore.ieee.org/document/7965686/</b:URL>
    <b:Tag>Bar17</b:Tag>
    <b:Guid>{761DB1FE-10B1-4CC9-A38F-E11B47B2A7E8}</b:Guid>
    <b:RefOrder>20</b:RefOrder>
  </b:Source>
  <b:Source>
    <b:SourceType>JournalArticle</b:SourceType>
    <b:Title>Measuring the latency of an augmented reality system for robot-assisted minimally invasive surgery</b:Title>
    <b:Year>2017</b:Year>
    <b:StandardNumber>9789897582240</b:StandardNumber>
    <b:Publisher>SciTePress</b:Publisher>
    <b:Pages>321-326</b:Pages>
    <b:JournalName>VISIGRAPP 2017 - Proceedings of the 12th International Joint Conference on Computer Vision, Imaging and Computer Graphics Theory and Applications</b:JournalName>
    <b:Volume>1</b:Volume>
    <b:Author>
      <b:Author>
        <b:NameList>
          <b:Person>
            <b:First>Martin</b:First>
            <b:Last>Kibsgaard</b:Last>
          </b:Person>
          <b:Person>
            <b:First>Martin</b:First>
            <b:Last>Kraus</b:Last>
          </b:Person>
        </b:NameList>
      </b:Author>
    </b:Author>
    <b:Tag>Kib17</b:Tag>
    <b:Guid>{9CE25F96-5415-4CF0-8BE4-3DC7BEB1817F}</b:Guid>
    <b:RefOrder>24</b:RefOrder>
  </b:Source>
  <b:Source>
    <b:SourceType>JournalArticle</b:SourceType>
    <b:Title>Performance comparison among popular implementations of H.264 encoders</b:Title>
    <b:Year>2021</b:Year>
    <b:Month>8</b:Month>
    <b:StandardNumber>1757-8981</b:StandardNumber>
    <b:Pages>012036</b:Pages>
    <b:JournalName>IOP Conference Series: Materials Science and Engineering</b:JournalName>
    <b:Volume>1172</b:Volume>
    <b:Issue>1</b:Issue>
    <b:Author>
      <b:Author>
        <b:NameList>
          <b:Person>
            <b:First>H Y</b:First>
            <b:Last>El-Arsh</b:Last>
          </b:Person>
          <b:Person>
            <b:First>A S</b:First>
            <b:Last>Elliethy</b:Last>
          </b:Person>
          <b:Person>
            <b:First>A M</b:First>
            <b:Last>Abdelaziz</b:Last>
          </b:Person>
          <b:Person>
            <b:First>H A</b:First>
            <b:Last>Aly</b:Last>
          </b:Person>
        </b:NameList>
      </b:Author>
    </b:Author>
    <b:URL>https://iopscience.iop.org/article/10.1088/1757-899X/1172/1/012036</b:URL>
    <b:Tag>ElA21</b:Tag>
    <b:Guid>{E8975991-22CA-4AD0-A37F-6DA355955C2F}</b:Guid>
    <b:RefOrder>18</b:RefOrder>
  </b:Source>
  <b:Source>
    <b:SourceType>JournalArticle</b:SourceType>
    <b:Title>Performance comparison of H.265/MPEG-HEVC, VP9, and H.264/MPEG-AVC encoders</b:Title>
    <b:Year>2013</b:Year>
    <b:Month>12</b:Month>
    <b:StandardNumber>978-1-4799-0294-1</b:StandardNumber>
    <b:Publisher>IEEE</b:Publisher>
    <b:Pages>394-397</b:Pages>
    <b:JournalName>2013 Picture Coding Symposium (PCS)</b:JournalName>
    <b:Author>
      <b:Author>
        <b:NameList>
          <b:Person>
            <b:First>Dan</b:First>
            <b:Last>Grois</b:Last>
          </b:Person>
          <b:Person>
            <b:First>Detlev</b:First>
            <b:Last>Marpe</b:Last>
          </b:Person>
          <b:Person>
            <b:First>Amit</b:First>
            <b:Last>Mulayoff</b:Last>
          </b:Person>
          <b:Person>
            <b:First>Benaya</b:First>
            <b:Last>Itzhaky</b:Last>
          </b:Person>
          <b:Person>
            <b:First>Ofer</b:First>
            <b:Last>Hadar</b:Last>
          </b:Person>
        </b:NameList>
      </b:Author>
    </b:Author>
    <b:URL>https://ieeexplore.ieee.org/document/6737766/</b:URL>
    <b:Tag>Gro13</b:Tag>
    <b:Guid>{CB1BEBB0-B383-489F-8008-17EA31128474}</b:Guid>
    <b:RefOrder>9</b:RefOrder>
  </b:Source>
  <b:Source>
    <b:SourceType>JournalArticle</b:SourceType>
    <b:Title>Performance of H.264, H.265, VP8 and VP9 Compression Standards for High Resolutions</b:Title>
    <b:Year>2016</b:Year>
    <b:JournalName>NBiS 2016 - 19th International Conference on Network-Based Information Systems</b:JournalName>
    <b:Author>
      <b:Author>
        <b:NameList>
          <b:Person>
            <b:First>Juraj</b:First>
            <b:Last>Bienik</b:Last>
          </b:Person>
          <b:Person>
            <b:First>Miroslav</b:First>
            <b:Last>Uhrina</b:Last>
          </b:Person>
          <b:Person>
            <b:First>Michal</b:First>
            <b:Last>Kuba</b:Last>
          </b:Person>
          <b:Person>
            <b:First>Martin</b:First>
            <b:Last>Vaculik</b:Last>
          </b:Person>
        </b:NameList>
      </b:Author>
    </b:Author>
    <b:Tag>Bie16</b:Tag>
    <b:Guid>{78963A3C-14D4-41A7-AB89-157F10891A7A}</b:Guid>
    <b:RefOrder>8</b:RefOrder>
  </b:Source>
  <b:Source>
    <b:SourceType>JournalArticle</b:SourceType>
    <b:Title>Study on H.265/HEVC against VP9 and H.264 : on space and time complexity for codecs</b:Title>
    <b:Year>2019</b:Year>
    <b:Month>3</b:Month>
    <b:StandardNumber>9781538624586</b:StandardNumber>
    <b:Publisher>Institute of Electrical and Electronics Engineers Inc.</b:Publisher>
    <b:Pages>106-110</b:Pages>
    <b:JournalName>Proceedings of the 2018 International Conference On Communication, Computing and Internet of Things, IC3IoT 2018</b:JournalName>
    <b:Author>
      <b:Author>
        <b:NameList>
          <b:Person>
            <b:First>Jay</b:First>
            <b:Last>Sharma</b:Last>
          </b:Person>
          <b:Person>
            <b:First>Tanupriya</b:First>
            <b:Last>Choudhury</b:Last>
          </b:Person>
          <b:Person>
            <b:First>Suresh Chandra</b:First>
            <b:Last>Satapathy</b:Last>
          </b:Person>
          <b:Person>
            <b:First>A. Sai</b:First>
            <b:Last>Sabitha</b:Last>
          </b:Person>
        </b:NameList>
      </b:Author>
    </b:Author>
    <b:Tag>Sha19</b:Tag>
    <b:Guid>{CD62C82A-46DA-42F7-A035-7CA770959A62}</b:Guid>
    <b:RefOrder>11</b:RefOrder>
  </b:Source>
  <b:Source>
    <b:SourceType>JournalArticle</b:SourceType>
    <b:Title>Teleoperation in Surgical Robotics –</b:Title>
    <b:Year>2009</b:Year>
    <b:Month>9</b:Month>
    <b:StandardNumber>9781424432967</b:StandardNumber>
    <b:Publisher>IEEE</b:Publisher>
    <b:Pages>6860-6863</b:Pages>
    <b:JournalName>31st Annual International Conference of the IEEE EMBS Minneapolis, Minnesota, USA</b:JournalName>
    <b:Author>
      <b:Author>
        <b:NameList>
          <b:Person>
            <b:Last>Lum Mitchell J.H.</b:Last>
          </b:Person>
          <b:Person>
            <b:Last>Rosen Jacob</b:Last>
          </b:Person>
          <b:Person>
            <b:Last>King Hawkeye</b:Last>
          </b:Person>
          <b:Person>
            <b:Last>Friedman C.W. Diana</b:Last>
          </b:Person>
          <b:Person>
            <b:Last>Lendvay S. Thomas</b:Last>
          </b:Person>
          <b:Person>
            <b:Last>Wright S. Andrew</b:Last>
          </b:Person>
          <b:Person>
            <b:Last>Sinanan N. Mika</b:Last>
          </b:Person>
          <b:Person>
            <b:Last>Hannaford Blake</b:Last>
          </b:Person>
        </b:NameList>
      </b:Author>
    </b:Author>
    <b:City>Minnesota</b:City>
    <b:Tag>Lum09</b:Tag>
    <b:Guid>{E3F26D18-880C-4602-9864-557EFF092627}</b:Guid>
    <b:RefOrder>5</b:RefOrder>
  </b:Source>
  <b:Source>
    <b:SourceType>JournalArticle</b:SourceType>
    <b:Title>The effect of latency, speed and task on remote operation of vehicles</b:Title>
    <b:Year>2024</b:Year>
    <b:Month>7</b:Month>
    <b:StandardNumber>2590-1982</b:StandardNumber>
    <b:Publisher>Elsevier</b:Publisher>
    <b:Pages>101152</b:Pages>
    <b:JournalName>Transportation Research Interdisciplinary Perspectives</b:JournalName>
    <b:Volume>26</b:Volume>
    <b:Author>
      <b:Author>
        <b:NameList>
          <b:Person>
            <b:First>Christian</b:First>
            <b:Last>Jernberg</b:Last>
          </b:Person>
          <b:Person>
            <b:First>Jesper</b:First>
            <b:Last>Sandin</b:Last>
          </b:Person>
          <b:Person>
            <b:First>Tom</b:First>
            <b:Last>Ziemke</b:Last>
          </b:Person>
          <b:Person>
            <b:First>Jan</b:First>
            <b:Last>Andersson</b:Last>
          </b:Person>
        </b:NameList>
      </b:Author>
    </b:Author>
    <b:URL>https://www.sciencedirect.com/science/article/pii/S2590198224001386</b:URL>
    <b:Tag>Jer24</b:Tag>
    <b:Guid>{66D308BE-3264-4EAF-8D8D-C9A512BD7F49}</b:Guid>
    <b:RefOrder>3</b:RefOrder>
  </b:Source>
  <b:Source>
    <b:SourceType>Report</b:SourceType>
    <b:Title>Optimization for Real-Time Implementation of Baseline H264/AVC Video Encoder on DSP Processor</b:Title>
    <b:Year>2015</b:Year>
    <b:Month>9</b:Month>
    <b:Pages>2025-2035</b:Pages>
    <b:Author>
      <b:Author>
        <b:NameList>
          <b:Person>
            <b:First>N</b:First>
            <b:Last>Bahri</b:Last>
          </b:Person>
          <b:Person>
            <b:First>I</b:First>
            <b:Last>Werda</b:Last>
          </b:Person>
          <b:Person>
            <b:First>M Ben</b:First>
            <b:Last>Ayed</b:Last>
          </b:Person>
          <b:Person>
            <b:First>N</b:First>
            <b:Last>Masmoudi</b:Last>
          </b:Person>
          <b:Person>
            <b:First>T</b:First>
            <b:Last>Grandpierre</b:Last>
          </b:Person>
          <b:Person>
            <b:First>M</b:First>
            <b:Last>Akil</b:Last>
          </b:Person>
        </b:NameList>
      </b:Author>
    </b:Author>
    <b:URL>https://www.academia.edu/download/106485428/document.pdf</b:URL>
    <b:Tag>Bah15</b:Tag>
    <b:Guid>{4807BCB2-C23D-4DC6-B1CA-3F966F5C5F37}</b:Guid>
    <b:RefOrder>12</b:RefOrder>
  </b:Source>
  <b:Source>
    <b:SourceType>Book</b:SourceType>
    <b:Title>H.264 and MPEG‐4 Video Compression</b:Title>
    <b:Year>2003</b:Year>
    <b:JournalName>H.264 and MPEG‐4 Video Compression</b:JournalName>
    <b:Author>
      <b:Author>
        <b:NameList>
          <b:Person>
            <b:First>Iain E. G.</b:First>
            <b:Last>Richardson</b:Last>
          </b:Person>
        </b:NameList>
      </b:Author>
    </b:Author>
    <b:Tag>Ric03</b:Tag>
    <b:Guid>{25D5FDCA-6FE0-4F57-8CB5-E2E91DC7F3D4}</b:Guid>
    <b:RefOrder>7</b:RefOrder>
  </b:Source>
  <b:Source>
    <b:Tag>Bla22</b:Tag>
    <b:SourceType>ElectronicSource</b:SourceType>
    <b:Guid>{195EDB54-FAF8-489C-88EB-4C4D0B08E532}</b:Guid>
    <b:Author>
      <b:Author>
        <b:Corporate>Blackmagic Design Pty Ltd.</b:Corporate>
      </b:Author>
    </b:Author>
    <b:Title>SDK-Decklink</b:Title>
    <b:Year>2022</b:Year>
    <b:RefOrder>1</b:RefOrder>
  </b:Source>
  <b:Source>
    <b:Tag>nvi20</b:Tag>
    <b:SourceType>InternetSite</b:SourceType>
    <b:Guid>{7B06144B-60C1-406F-B3B3-ABB53C65A87E}</b:Guid>
    <b:Title>nvidia reviewer toolkit</b:Title>
    <b:Year>2020</b:Year>
    <b:InternetSiteTitle>nvidia</b:InternetSiteTitle>
    <b:YearAccessed>2025</b:YearAccessed>
    <b:MonthAccessed>02</b:MonthAccessed>
    <b:DayAccessed>14</b:DayAccessed>
    <b:URL>https://www.nvidia.com/en-us/geforce/news/nvidia-reviewer-toolkit/</b:URL>
    <b:RefOrder>23</b:RefOrder>
  </b:Source>
  <b:Source>
    <b:SourceType>InternetSite</b:SourceType>
    <b:Title>Latency and Reliability Optimization of a WebRTC-Based Remote Dental Surgery System With Real-Time Force Feedback</b:Title>
    <b:Year>2025</b:Year>
    <b:StandardNumber>2169-3536</b:StandardNumber>
    <b:Pages>176845-176857</b:Pages>
    <b:JournalName>IEEE Access</b:JournalName>
    <b:Volume>13</b:Volume>
    <b:Author>
      <b:Author>
        <b:NameList>
          <b:Person>
            <b:First>Yuancheng</b:First>
            <b:Last>Shi</b:Last>
          </b:Person>
          <b:Person>
            <b:First>Qi</b:First>
            <b:Last>Zou</b:Last>
          </b:Person>
          <b:Person>
            <b:First>Byung-Ju</b:First>
            <b:Last>Yi</b:Last>
          </b:Person>
          <b:Person>
            <b:First>Sung Joon</b:First>
            <b:Last>Maeng</b:Last>
          </b:Person>
        </b:NameList>
      </b:Author>
    </b:Author>
    <b:URL>https://ieeexplore.ieee.org/document/11202418/</b:URL>
    <b:Tag>Lat25</b:Tag>
    <b:Guid>{D2E357A6-8918-465F-B189-35D83355CBF0}</b:Guid>
    <b:RefOrder>17</b:RefOrder>
  </b:Source>
  <b:Source>
    <b:SourceType>Report</b:SourceType>
    <b:Title>RTP: A transport protocol for real-time applications</b:Title>
    <b:Year>2003</b:Year>
    <b:Author>
      <b:Author>
        <b:NameList>
          <b:Person>
            <b:First>Henning</b:First>
            <b:Last>Schulzrinne</b:Last>
          </b:Person>
          <b:Person>
            <b:First>Stephen</b:First>
            <b:Last>Casner</b:Last>
          </b:Person>
          <b:Person>
            <b:First>Ron</b:First>
            <b:Last>Frederick</b:Last>
          </b:Person>
          <b:Person>
            <b:First>Van</b:First>
            <b:Last>Jacobson</b:Last>
          </b:Person>
        </b:NameList>
      </b:Author>
    </b:Author>
    <b:Tag>Sch03</b:Tag>
    <b:Guid>{2662315C-8C5C-4CE4-B624-AD02835E682E}</b:Guid>
    <b:RefOrder>15</b:RefOrder>
  </b:Source>
  <b:Source>
    <b:SourceType>InternetSite</b:SourceType>
    <b:Title>Real‐Time Video Latency Measurement between a Robot and Its Remote Control Station: Causes and Mitigation</b:Title>
    <b:Year>2018</b:Year>
    <b:Month>1</b:Month>
    <b:StandardNumber>1530-8669</b:StandardNumber>
    <b:JournalName>Wireless Communications and Mobile Computing</b:JournalName>
    <b:Volume>2018</b:Volume>
    <b:Issue>1</b:Issue>
    <b:Author>
      <b:Author>
        <b:NameList>
          <b:Person>
            <b:First>Admir</b:First>
            <b:Last>Kaknjo</b:Last>
          </b:Person>
          <b:Person>
            <b:First>Muzaffar</b:First>
            <b:Last>Rao</b:Last>
          </b:Person>
          <b:Person>
            <b:First>Edin</b:First>
            <b:Last>Omerdic</b:Last>
          </b:Person>
          <b:Person>
            <b:First>Luke</b:First>
            <b:Last>Robinson</b:Last>
          </b:Person>
          <b:Person>
            <b:First>Daniel</b:First>
            <b:Last>Toal</b:Last>
          </b:Person>
          <b:Person>
            <b:First>Thomas</b:First>
            <b:Last>Newe</b:Last>
          </b:Person>
        </b:NameList>
      </b:Author>
    </b:Author>
    <b:Tag>Rea18</b:Tag>
    <b:Guid>{168F5F5C-C5A1-4B37-BD36-86400349C7FC}</b:Guid>
    <b:RefOrder>22</b:RefOrder>
  </b:Source>
  <b:Source>
    <b:SourceType>InternetSite</b:SourceType>
    <b:Title>Towards Optimal Low-Latency Live Video Streaming</b:Title>
    <b:Year>2021</b:Year>
    <b:Month>10</b:Month>
    <b:StandardNumber>1063-6692</b:StandardNumber>
    <b:Pages>2327-2338</b:Pages>
    <b:JournalName>IEEE/ACM Transactions on Networking</b:JournalName>
    <b:Volume>29</b:Volume>
    <b:Issue>5</b:Issue>
    <b:Author>
      <b:Author>
        <b:NameList>
          <b:Person>
            <b:First>Liyang</b:First>
            <b:Last>Sun</b:Last>
          </b:Person>
          <b:Person>
            <b:First>Tongyu</b:First>
            <b:Last>Zong</b:Last>
          </b:Person>
          <b:Person>
            <b:First>Siquan</b:First>
            <b:Last>Wang</b:Last>
          </b:Person>
          <b:Person>
            <b:First>Yong</b:First>
            <b:Last>Liu</b:Last>
          </b:Person>
          <b:Person>
            <b:First>Yao</b:First>
            <b:Last>Wang</b:Last>
          </b:Person>
        </b:NameList>
      </b:Author>
    </b:Author>
    <b:Tag>Tow21</b:Tag>
    <b:Guid>{F599BEA7-E6E8-4BD1-AE25-08A473DFA62C}</b:Guid>
    <b:RefOrder>21</b:RefOrder>
  </b:Source>
  <b:Source>
    <b:Tag>Wha12</b:Tag>
    <b:SourceType>InternetSite</b:SourceType>
    <b:Guid>{09F1F098-744A-418A-B3AF-CC5B27BADF64}</b:Guid>
    <b:Title>What is Gstreamer?</b:Title>
    <b:InternetSiteTitle>gstreamer</b:InternetSiteTitle>
    <b:Year>2012</b:Year>
    <b:YearAccessed>2024</b:YearAccessed>
    <b:MonthAccessed>5</b:MonthAccessed>
    <b:DayAccessed>1</b:DayAccessed>
    <b:URL>https://gstreamer.freedesktop.org/documentation/application-development/introduction/gstreamer.html</b:URL>
    <b:RefOrder>6</b:RefOrder>
  </b:Source>
  <b:Source>
    <b:SourceType>InternetSite</b:SourceType>
    <b:Title>UDP-based Extremely Low Latency Streaming</b:Title>
    <b:Year>2022</b:Year>
    <b:Month>1</b:Month>
    <b:StandardNumber>978-1-6654-3161-3</b:StandardNumber>
    <b:Publisher>IEEE</b:Publisher>
    <b:Pages>94-99</b:Pages>
    <b:JournalName>2022 IEEE 19th Annual Consumer Communications &amp; Networking Conference (CCNC)</b:JournalName>
    <b:Author>
      <b:Author>
        <b:NameList>
          <b:Person>
            <b:First>Seohyang</b:First>
            <b:Last>Kim</b:Last>
          </b:Person>
          <b:Person>
            <b:First>Seungyoung</b:First>
            <b:Last>Shin</b:Last>
          </b:Person>
          <b:Person>
            <b:First>Joonseok</b:First>
            <b:Last>Moon</b:Last>
          </b:Person>
        </b:NameList>
      </b:Author>
    </b:Author>
    <b:Tag>UDP22</b:Tag>
    <b:Guid>{AD8C7165-8BF4-43D2-8E8F-2D6EC00864FD}</b:Guid>
    <b:RefOrder>16</b:RefOrder>
  </b:Source>
</b:Sources>
</file>

<file path=customXml/itemProps1.xml><?xml version="1.0" encoding="utf-8"?>
<ds:datastoreItem xmlns:ds="http://schemas.openxmlformats.org/officeDocument/2006/customXml" ds:itemID="{2E499118-D030-4504-92DE-CA7A42E392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2054</TotalTime>
  <Pages>20</Pages>
  <Words>5358</Words>
  <Characters>37298</Characters>
  <Application>Microsoft Office Word</Application>
  <DocSecurity>0</DocSecurity>
  <Lines>909</Lines>
  <Paragraphs>449</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42207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Artur Mukhamadiev</dc:creator>
  <cp:keywords/>
  <dc:description/>
  <cp:lastModifiedBy>Artur Mukhamadiev</cp:lastModifiedBy>
  <cp:revision>34</cp:revision>
  <dcterms:created xsi:type="dcterms:W3CDTF">2025-10-26T08:26:00Z</dcterms:created>
  <dcterms:modified xsi:type="dcterms:W3CDTF">2025-11-03T19:46:00Z</dcterms:modified>
</cp:coreProperties>
</file>